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EC" w:rsidRPr="00755FEC" w:rsidRDefault="00755FEC" w:rsidP="00755FEC">
      <w:pPr>
        <w:jc w:val="center"/>
        <w:rPr>
          <w:sz w:val="28"/>
          <w:szCs w:val="28"/>
        </w:rPr>
      </w:pPr>
      <w:r>
        <w:rPr>
          <w:noProof/>
          <w:sz w:val="28"/>
          <w:szCs w:val="28"/>
        </w:rPr>
        <w:drawing>
          <wp:inline distT="0" distB="0" distL="0" distR="0">
            <wp:extent cx="570230" cy="570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p w:rsidR="00755FEC" w:rsidRPr="00755FEC" w:rsidRDefault="00755FEC" w:rsidP="00755FEC">
      <w:pPr>
        <w:jc w:val="center"/>
        <w:rPr>
          <w:sz w:val="28"/>
          <w:szCs w:val="28"/>
        </w:rPr>
      </w:pPr>
    </w:p>
    <w:p w:rsidR="00755FEC" w:rsidRPr="00755FEC" w:rsidRDefault="00755FEC" w:rsidP="00755FEC">
      <w:pPr>
        <w:ind w:left="-900" w:right="-365"/>
        <w:jc w:val="center"/>
        <w:outlineLvl w:val="0"/>
        <w:rPr>
          <w:b/>
          <w:bCs/>
          <w:sz w:val="28"/>
          <w:szCs w:val="28"/>
        </w:rPr>
      </w:pPr>
      <w:r w:rsidRPr="00755FEC">
        <w:rPr>
          <w:b/>
          <w:bCs/>
          <w:sz w:val="28"/>
          <w:szCs w:val="28"/>
        </w:rPr>
        <w:t xml:space="preserve">МИНИСТЕРСТВО НАУКИ И ВЫСШЕГО ОБРАЗОВАНИЯ </w:t>
      </w:r>
    </w:p>
    <w:p w:rsidR="00755FEC" w:rsidRPr="00755FEC" w:rsidRDefault="00755FEC" w:rsidP="00755FEC">
      <w:pPr>
        <w:ind w:left="-900" w:right="-365"/>
        <w:jc w:val="center"/>
        <w:outlineLvl w:val="0"/>
        <w:rPr>
          <w:sz w:val="28"/>
          <w:szCs w:val="28"/>
        </w:rPr>
      </w:pPr>
      <w:r w:rsidRPr="00755FEC">
        <w:rPr>
          <w:b/>
          <w:bCs/>
          <w:sz w:val="28"/>
          <w:szCs w:val="28"/>
        </w:rPr>
        <w:t>РОССИЙСКОЙ ФЕДЕРАЦИИ</w:t>
      </w:r>
    </w:p>
    <w:p w:rsidR="00755FEC" w:rsidRPr="00755FEC" w:rsidRDefault="00755FEC" w:rsidP="00755FEC">
      <w:pPr>
        <w:ind w:left="-900" w:right="-365" w:firstLine="709"/>
        <w:jc w:val="center"/>
        <w:rPr>
          <w:b/>
          <w:bCs/>
          <w:sz w:val="28"/>
          <w:szCs w:val="28"/>
        </w:rPr>
      </w:pPr>
      <w:r w:rsidRPr="00755FEC">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755FEC" w:rsidRPr="00755FEC" w:rsidRDefault="00755FEC" w:rsidP="00755FEC">
      <w:pPr>
        <w:ind w:left="-900" w:right="-365" w:firstLine="709"/>
        <w:jc w:val="center"/>
        <w:rPr>
          <w:b/>
          <w:bCs/>
          <w:sz w:val="28"/>
          <w:szCs w:val="28"/>
        </w:rPr>
      </w:pPr>
      <w:r w:rsidRPr="00755FEC">
        <w:rPr>
          <w:b/>
          <w:bCs/>
          <w:sz w:val="28"/>
          <w:szCs w:val="28"/>
        </w:rPr>
        <w:t xml:space="preserve">«Донской государственный технический университет» </w:t>
      </w:r>
    </w:p>
    <w:p w:rsidR="00755FEC" w:rsidRPr="00755FEC" w:rsidRDefault="00755FEC" w:rsidP="00755FEC">
      <w:pPr>
        <w:ind w:left="-900" w:right="-365" w:firstLine="709"/>
        <w:jc w:val="center"/>
        <w:rPr>
          <w:b/>
          <w:bCs/>
          <w:sz w:val="16"/>
          <w:szCs w:val="16"/>
        </w:rPr>
      </w:pPr>
      <w:r w:rsidRPr="00755FEC">
        <w:rPr>
          <w:b/>
          <w:bCs/>
          <w:sz w:val="28"/>
          <w:szCs w:val="28"/>
        </w:rPr>
        <w:t>в г. Волгодонске Ростовской области</w:t>
      </w:r>
    </w:p>
    <w:p w:rsidR="00755FEC" w:rsidRPr="00755FEC" w:rsidRDefault="00755FEC" w:rsidP="00755FEC">
      <w:pPr>
        <w:ind w:left="-900" w:right="-365"/>
        <w:jc w:val="center"/>
        <w:rPr>
          <w:b/>
          <w:bCs/>
          <w:sz w:val="28"/>
          <w:szCs w:val="28"/>
        </w:rPr>
      </w:pPr>
      <w:r w:rsidRPr="00755FEC">
        <w:rPr>
          <w:b/>
          <w:bCs/>
          <w:sz w:val="28"/>
          <w:szCs w:val="28"/>
        </w:rPr>
        <w:t>(Институт технологий (филиал) ДГТУ в г. Волгодонске)</w:t>
      </w:r>
    </w:p>
    <w:p w:rsidR="006377A1" w:rsidRPr="004D7684" w:rsidRDefault="006377A1" w:rsidP="006377A1">
      <w:pPr>
        <w:widowControl w:val="0"/>
        <w:suppressAutoHyphens/>
        <w:ind w:left="567"/>
        <w:jc w:val="center"/>
        <w:rPr>
          <w:b/>
          <w:sz w:val="28"/>
          <w:szCs w:val="28"/>
          <w:lang w:eastAsia="ar-SA"/>
        </w:rPr>
      </w:pPr>
    </w:p>
    <w:p w:rsidR="006377A1" w:rsidRPr="004D7684" w:rsidRDefault="006377A1" w:rsidP="006377A1">
      <w:pPr>
        <w:widowControl w:val="0"/>
        <w:suppressAutoHyphens/>
        <w:ind w:left="567"/>
        <w:jc w:val="center"/>
        <w:rPr>
          <w:b/>
          <w:sz w:val="28"/>
          <w:szCs w:val="28"/>
          <w:lang w:eastAsia="ar-SA"/>
        </w:rPr>
      </w:pPr>
    </w:p>
    <w:p w:rsidR="006377A1" w:rsidRDefault="006377A1" w:rsidP="006377A1">
      <w:pPr>
        <w:widowControl w:val="0"/>
        <w:suppressAutoHyphens/>
        <w:ind w:left="567"/>
        <w:jc w:val="center"/>
        <w:rPr>
          <w:b/>
          <w:sz w:val="28"/>
          <w:szCs w:val="28"/>
          <w:lang w:eastAsia="ar-SA"/>
        </w:rPr>
      </w:pPr>
    </w:p>
    <w:p w:rsidR="006377A1" w:rsidRPr="004D7684" w:rsidRDefault="006377A1" w:rsidP="006377A1">
      <w:pPr>
        <w:widowControl w:val="0"/>
        <w:suppressAutoHyphens/>
        <w:ind w:left="567"/>
        <w:jc w:val="center"/>
        <w:rPr>
          <w:b/>
          <w:sz w:val="28"/>
          <w:szCs w:val="28"/>
          <w:lang w:eastAsia="ar-SA"/>
        </w:rPr>
      </w:pPr>
    </w:p>
    <w:p w:rsidR="006377A1" w:rsidRDefault="006377A1" w:rsidP="006377A1">
      <w:pPr>
        <w:autoSpaceDE w:val="0"/>
        <w:autoSpaceDN w:val="0"/>
        <w:adjustRightInd w:val="0"/>
        <w:jc w:val="center"/>
        <w:rPr>
          <w:b/>
          <w:sz w:val="36"/>
          <w:szCs w:val="36"/>
        </w:rPr>
      </w:pPr>
    </w:p>
    <w:p w:rsidR="006377A1" w:rsidRPr="004D7684" w:rsidRDefault="006377A1" w:rsidP="006377A1">
      <w:pPr>
        <w:autoSpaceDE w:val="0"/>
        <w:autoSpaceDN w:val="0"/>
        <w:adjustRightInd w:val="0"/>
        <w:jc w:val="center"/>
        <w:rPr>
          <w:b/>
          <w:sz w:val="36"/>
          <w:szCs w:val="36"/>
        </w:rPr>
      </w:pPr>
    </w:p>
    <w:p w:rsidR="00016DC7" w:rsidRDefault="006377A1" w:rsidP="006377A1">
      <w:pPr>
        <w:autoSpaceDE w:val="0"/>
        <w:autoSpaceDN w:val="0"/>
        <w:adjustRightInd w:val="0"/>
        <w:ind w:left="360"/>
        <w:jc w:val="center"/>
        <w:rPr>
          <w:b/>
          <w:sz w:val="44"/>
          <w:szCs w:val="36"/>
        </w:rPr>
      </w:pPr>
      <w:r w:rsidRPr="00D8609F">
        <w:rPr>
          <w:b/>
          <w:sz w:val="44"/>
          <w:szCs w:val="36"/>
        </w:rPr>
        <w:t xml:space="preserve">Методические указания </w:t>
      </w:r>
      <w:r w:rsidR="00016DC7">
        <w:rPr>
          <w:b/>
          <w:sz w:val="44"/>
          <w:szCs w:val="36"/>
        </w:rPr>
        <w:t>для самостоятельной работы студентов</w:t>
      </w:r>
      <w:r w:rsidR="000B5640">
        <w:rPr>
          <w:b/>
          <w:sz w:val="44"/>
          <w:szCs w:val="36"/>
        </w:rPr>
        <w:t xml:space="preserve"> </w:t>
      </w:r>
    </w:p>
    <w:p w:rsidR="006377A1" w:rsidRPr="00D8609F" w:rsidRDefault="006377A1" w:rsidP="006377A1">
      <w:pPr>
        <w:autoSpaceDE w:val="0"/>
        <w:autoSpaceDN w:val="0"/>
        <w:adjustRightInd w:val="0"/>
        <w:ind w:left="360"/>
        <w:jc w:val="center"/>
        <w:rPr>
          <w:b/>
          <w:sz w:val="44"/>
          <w:szCs w:val="36"/>
        </w:rPr>
      </w:pPr>
      <w:r>
        <w:rPr>
          <w:b/>
          <w:sz w:val="44"/>
          <w:szCs w:val="36"/>
        </w:rPr>
        <w:t>по дисциплине</w:t>
      </w:r>
    </w:p>
    <w:p w:rsidR="006377A1" w:rsidRDefault="006377A1" w:rsidP="006377A1">
      <w:pPr>
        <w:autoSpaceDE w:val="0"/>
        <w:autoSpaceDN w:val="0"/>
        <w:adjustRightInd w:val="0"/>
        <w:ind w:left="360"/>
        <w:jc w:val="center"/>
        <w:rPr>
          <w:b/>
          <w:sz w:val="52"/>
          <w:szCs w:val="52"/>
          <w:lang w:eastAsia="ar-SA"/>
        </w:rPr>
      </w:pPr>
      <w:r w:rsidRPr="004D7684">
        <w:rPr>
          <w:b/>
          <w:sz w:val="52"/>
          <w:szCs w:val="52"/>
          <w:lang w:eastAsia="ar-SA"/>
        </w:rPr>
        <w:t>«</w:t>
      </w:r>
      <w:r w:rsidR="00755FEC">
        <w:rPr>
          <w:b/>
          <w:sz w:val="52"/>
          <w:szCs w:val="52"/>
          <w:lang w:eastAsia="ar-SA"/>
        </w:rPr>
        <w:t>Управление затратами в туризме</w:t>
      </w:r>
      <w:r w:rsidRPr="004D7684">
        <w:rPr>
          <w:b/>
          <w:sz w:val="52"/>
          <w:szCs w:val="52"/>
          <w:lang w:eastAsia="ar-SA"/>
        </w:rPr>
        <w:t>»</w:t>
      </w:r>
    </w:p>
    <w:p w:rsidR="00755FEC" w:rsidRPr="00755FEC" w:rsidRDefault="00755FEC" w:rsidP="00755FEC">
      <w:pPr>
        <w:autoSpaceDE w:val="0"/>
        <w:autoSpaceDN w:val="0"/>
        <w:adjustRightInd w:val="0"/>
        <w:jc w:val="center"/>
        <w:rPr>
          <w:b/>
          <w:sz w:val="40"/>
          <w:szCs w:val="44"/>
        </w:rPr>
      </w:pPr>
      <w:r w:rsidRPr="00755FEC">
        <w:rPr>
          <w:b/>
          <w:sz w:val="40"/>
          <w:szCs w:val="44"/>
        </w:rPr>
        <w:t>для студентов</w:t>
      </w:r>
    </w:p>
    <w:p w:rsidR="006377A1" w:rsidRPr="004D7684" w:rsidRDefault="00755FEC" w:rsidP="00755FEC">
      <w:pPr>
        <w:autoSpaceDE w:val="0"/>
        <w:autoSpaceDN w:val="0"/>
        <w:adjustRightInd w:val="0"/>
        <w:jc w:val="center"/>
        <w:rPr>
          <w:sz w:val="32"/>
          <w:szCs w:val="32"/>
        </w:rPr>
      </w:pPr>
      <w:r w:rsidRPr="00755FEC">
        <w:rPr>
          <w:b/>
          <w:sz w:val="40"/>
          <w:szCs w:val="44"/>
        </w:rPr>
        <w:t>направления 43.03.02 «Туризм»</w:t>
      </w: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9D40E1" w:rsidRDefault="009D40E1" w:rsidP="009D40E1">
      <w:pPr>
        <w:pStyle w:val="afa"/>
        <w:tabs>
          <w:tab w:val="left" w:pos="1080"/>
          <w:tab w:val="left" w:pos="1260"/>
        </w:tabs>
        <w:spacing w:line="333" w:lineRule="auto"/>
        <w:jc w:val="center"/>
        <w:rPr>
          <w:b w:val="0"/>
          <w:sz w:val="24"/>
          <w:szCs w:val="28"/>
        </w:rPr>
      </w:pPr>
      <w:r>
        <w:rPr>
          <w:b w:val="0"/>
          <w:sz w:val="32"/>
          <w:szCs w:val="32"/>
        </w:rPr>
        <w:t>Составитель                                               к.э.н. Д.</w:t>
      </w:r>
      <w:r w:rsidR="00755FEC">
        <w:rPr>
          <w:b w:val="0"/>
          <w:sz w:val="32"/>
          <w:szCs w:val="32"/>
        </w:rPr>
        <w:t>В</w:t>
      </w:r>
      <w:r>
        <w:rPr>
          <w:b w:val="0"/>
          <w:sz w:val="32"/>
          <w:szCs w:val="32"/>
        </w:rPr>
        <w:t xml:space="preserve">. </w:t>
      </w:r>
      <w:proofErr w:type="spellStart"/>
      <w:r w:rsidR="00755FEC">
        <w:rPr>
          <w:b w:val="0"/>
          <w:sz w:val="32"/>
          <w:szCs w:val="32"/>
        </w:rPr>
        <w:t>Валентейчик</w:t>
      </w:r>
      <w:proofErr w:type="spellEnd"/>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ind w:left="360"/>
        <w:jc w:val="center"/>
        <w:rPr>
          <w:sz w:val="32"/>
          <w:szCs w:val="32"/>
        </w:rPr>
      </w:pPr>
      <w:r w:rsidRPr="004D7684">
        <w:rPr>
          <w:sz w:val="32"/>
          <w:szCs w:val="32"/>
        </w:rPr>
        <w:t>Волгодонск</w:t>
      </w:r>
    </w:p>
    <w:p w:rsidR="006377A1" w:rsidRPr="00E702BA" w:rsidRDefault="00CD5B04" w:rsidP="006377A1">
      <w:pPr>
        <w:autoSpaceDE w:val="0"/>
        <w:autoSpaceDN w:val="0"/>
        <w:adjustRightInd w:val="0"/>
        <w:ind w:left="360"/>
        <w:jc w:val="center"/>
        <w:rPr>
          <w:sz w:val="32"/>
          <w:szCs w:val="32"/>
        </w:rPr>
      </w:pPr>
      <w:r>
        <w:rPr>
          <w:sz w:val="32"/>
          <w:szCs w:val="32"/>
        </w:rPr>
        <w:t>2022</w:t>
      </w:r>
      <w:bookmarkStart w:id="0" w:name="_GoBack"/>
      <w:bookmarkEnd w:id="0"/>
    </w:p>
    <w:p w:rsidR="006377A1" w:rsidRPr="006377A1" w:rsidRDefault="006377A1" w:rsidP="006377A1">
      <w:pPr>
        <w:autoSpaceDE w:val="0"/>
        <w:autoSpaceDN w:val="0"/>
        <w:adjustRightInd w:val="0"/>
        <w:ind w:left="360"/>
        <w:jc w:val="center"/>
        <w:rPr>
          <w:sz w:val="32"/>
          <w:szCs w:val="32"/>
        </w:rPr>
      </w:pPr>
    </w:p>
    <w:p w:rsidR="00945240" w:rsidRDefault="00945240" w:rsidP="00945240">
      <w:pPr>
        <w:shd w:val="clear" w:color="auto" w:fill="FFFFFF"/>
        <w:spacing w:after="240"/>
        <w:jc w:val="both"/>
        <w:rPr>
          <w:b/>
          <w:bCs/>
        </w:rPr>
      </w:pPr>
    </w:p>
    <w:p w:rsidR="00755FEC" w:rsidRDefault="00755FEC" w:rsidP="0041022A">
      <w:pPr>
        <w:jc w:val="center"/>
        <w:rPr>
          <w:b/>
          <w:bCs/>
        </w:rPr>
      </w:pPr>
    </w:p>
    <w:p w:rsidR="00755FEC" w:rsidRPr="00755FEC" w:rsidRDefault="00755FEC" w:rsidP="00755FEC">
      <w:pPr>
        <w:jc w:val="center"/>
        <w:rPr>
          <w:b/>
          <w:bCs/>
        </w:rPr>
      </w:pPr>
      <w:r w:rsidRPr="00755FEC">
        <w:rPr>
          <w:b/>
          <w:bCs/>
        </w:rPr>
        <w:lastRenderedPageBreak/>
        <w:t>1 Цель и задачи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как совокупность действий и подходов, направленных на достижение основных целей хозяйствующего субъекта в различных видах деятельности, прежде всего ориентировано на улучшение его финансового положения. Устойчивость финансового положения отражает такое состояние имеющихся ресурсов, при котором предприятие, свободно маневрируя денежными средствами, посредством эффективного их использования может обеспечить бесперебойный процесс хозяйствования, а также дальнейшее развитие всех отраслевых комплексов. При этом себестоимость собственно производства продукции может занимать незначительную долю в структуре совокупных затрат, а величина текущих затрат на ее продвижение к потребителю и на организацию сбытовой сети, наоборот, может быть относительно высокой.</w:t>
      </w: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основывается на теории управления предприятием, бухгалтерском и управленческом учете, управлении персоналом, экономическом анализе хозяйственной деятельности, экономике организаци</w:t>
      </w:r>
      <w:proofErr w:type="gramStart"/>
      <w:r w:rsidRPr="00755FEC">
        <w:rPr>
          <w:bCs/>
        </w:rPr>
        <w:t>и(</w:t>
      </w:r>
      <w:proofErr w:type="gramEnd"/>
      <w:r w:rsidRPr="00755FEC">
        <w:rPr>
          <w:bCs/>
        </w:rPr>
        <w:t>предприятия). Это синтетическая область знаний, в котором применяются терминология и методы различных дисциплин, соединяются независимые друг от друга аспекты хозяйственной деятельности, выявляются их взаимосвязь и влияние на финансовые результаты.</w:t>
      </w:r>
    </w:p>
    <w:p w:rsidR="00755FEC" w:rsidRPr="00755FEC" w:rsidRDefault="00755FEC" w:rsidP="00755FEC">
      <w:pPr>
        <w:ind w:firstLine="709"/>
        <w:jc w:val="both"/>
        <w:rPr>
          <w:bCs/>
        </w:rPr>
      </w:pPr>
      <w:r w:rsidRPr="00755FEC">
        <w:rPr>
          <w:bCs/>
        </w:rPr>
        <w:t>Цель изучения дисциплины состоит в выявлении особенности затрат предприятия как объекта управления, обосновании принципов и механизмов его реализации с учетом отечественного и зарубежного опыта.</w:t>
      </w:r>
    </w:p>
    <w:p w:rsidR="00755FEC" w:rsidRPr="00755FEC" w:rsidRDefault="00755FEC" w:rsidP="00755FEC">
      <w:pPr>
        <w:ind w:firstLine="709"/>
        <w:jc w:val="both"/>
        <w:rPr>
          <w:bCs/>
        </w:rPr>
      </w:pPr>
      <w:r w:rsidRPr="00755FEC">
        <w:rPr>
          <w:bCs/>
        </w:rPr>
        <w:t>Задачи изучения дисциплины:</w:t>
      </w:r>
    </w:p>
    <w:p w:rsidR="00755FEC" w:rsidRDefault="00755FEC" w:rsidP="00755FEC">
      <w:pPr>
        <w:ind w:firstLine="709"/>
        <w:jc w:val="both"/>
        <w:rPr>
          <w:bCs/>
        </w:rPr>
      </w:pPr>
      <w:r w:rsidRPr="00755FEC">
        <w:rPr>
          <w:bCs/>
        </w:rPr>
        <w:t>Изучение дисциплины обеспечивает реализацию требований Государственного образовательного стандарта высшего профессионального образования в области управления затратами в туризме по вопросам: раскрыть влияние затрат на формирование финансового результата работы предприятия; изучить способы и методы учета и анализа затрат; формировать практические навыки определения принятия управленческих решений на основе анализа затрат.</w:t>
      </w:r>
    </w:p>
    <w:p w:rsidR="00755FEC" w:rsidRDefault="00755FEC" w:rsidP="00755FEC">
      <w:pPr>
        <w:ind w:firstLine="709"/>
        <w:jc w:val="both"/>
        <w:rPr>
          <w:bCs/>
        </w:rPr>
      </w:pPr>
    </w:p>
    <w:p w:rsidR="00755FEC" w:rsidRPr="00755FEC" w:rsidRDefault="00755FEC" w:rsidP="00755FEC">
      <w:pPr>
        <w:ind w:firstLine="709"/>
        <w:jc w:val="both"/>
        <w:rPr>
          <w:b/>
          <w:bCs/>
        </w:rPr>
      </w:pPr>
      <w:r w:rsidRPr="00755FEC">
        <w:rPr>
          <w:b/>
          <w:bCs/>
        </w:rPr>
        <w:t>2 Содержание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Тема 1. Назначение анализа затрат. Задачи, решаемые при управлении затратами.</w:t>
      </w:r>
    </w:p>
    <w:p w:rsidR="00755FEC" w:rsidRPr="00755FEC" w:rsidRDefault="00755FEC" w:rsidP="00755FEC">
      <w:pPr>
        <w:ind w:firstLine="709"/>
        <w:jc w:val="both"/>
        <w:rPr>
          <w:bCs/>
        </w:rPr>
      </w:pPr>
      <w:r w:rsidRPr="00755FEC">
        <w:rPr>
          <w:bCs/>
        </w:rPr>
        <w:t>Назначение анализа затрат. Контрольно-корректирующие функции управления затратами. Задачи, решаемые при управлении затратами. Управление стоимостью для принятия решения. Контроль затрат. Анализ затрат и функции аппарата управления. Анализ затрат и финансовый учет.</w:t>
      </w:r>
    </w:p>
    <w:p w:rsidR="00755FEC" w:rsidRPr="00755FEC" w:rsidRDefault="00755FEC" w:rsidP="00755FEC">
      <w:pPr>
        <w:ind w:firstLine="709"/>
        <w:jc w:val="both"/>
        <w:rPr>
          <w:bCs/>
        </w:rPr>
      </w:pPr>
      <w:r w:rsidRPr="00755FEC">
        <w:rPr>
          <w:bCs/>
        </w:rPr>
        <w:t>Тема 2. Категория затрат. Классификация затрат. Форсирование прямых и непрямых затрат.</w:t>
      </w:r>
    </w:p>
    <w:p w:rsidR="00755FEC" w:rsidRPr="00755FEC" w:rsidRDefault="00755FEC" w:rsidP="00755FEC">
      <w:pPr>
        <w:ind w:firstLine="709"/>
        <w:jc w:val="both"/>
        <w:rPr>
          <w:bCs/>
        </w:rPr>
      </w:pPr>
      <w:r w:rsidRPr="00755FEC">
        <w:rPr>
          <w:bCs/>
        </w:rPr>
        <w:t>Термины и определения. Классификация затрат. Форсирование прямых и непрямых затрат. Определение удельной себестоимости и полных затрат. Учет затрат при планировании, контроле, принятии решений. Финансовая отчетность и баланс предприятия.</w:t>
      </w:r>
    </w:p>
    <w:p w:rsidR="00755FEC" w:rsidRPr="00755FEC" w:rsidRDefault="00755FEC" w:rsidP="00755FEC">
      <w:pPr>
        <w:ind w:firstLine="709"/>
        <w:jc w:val="both"/>
        <w:rPr>
          <w:bCs/>
        </w:rPr>
      </w:pPr>
      <w:r w:rsidRPr="00755FEC">
        <w:rPr>
          <w:bCs/>
        </w:rPr>
        <w:t>Тема 3. Показатели производственных затрат. Методы распределение затрат.</w:t>
      </w:r>
    </w:p>
    <w:p w:rsidR="00755FEC" w:rsidRPr="00755FEC" w:rsidRDefault="00755FEC" w:rsidP="00755FEC">
      <w:pPr>
        <w:ind w:firstLine="709"/>
        <w:jc w:val="both"/>
        <w:rPr>
          <w:bCs/>
        </w:rPr>
      </w:pPr>
      <w:r w:rsidRPr="00755FEC">
        <w:rPr>
          <w:bCs/>
        </w:rPr>
        <w:t>Показатели производственных затрат. Принятие решений руководителями производства. Калькуляция затрат совместно производимой продукции. Распределение затрат на совместно производимые продукты. Методы распределения затрат совместного производства. Определение распределительных затрат совместного производства. Выпуск изделий с многократным разделением производственным затрат. Распределение затрат на побочные продукты. Методы учета побочной продукции. Оценка побочной продукции.</w:t>
      </w:r>
    </w:p>
    <w:p w:rsidR="00755FEC" w:rsidRPr="00755FEC" w:rsidRDefault="00755FEC" w:rsidP="00755FEC">
      <w:pPr>
        <w:ind w:firstLine="709"/>
        <w:jc w:val="both"/>
        <w:rPr>
          <w:bCs/>
        </w:rPr>
      </w:pPr>
      <w:r w:rsidRPr="00755FEC">
        <w:rPr>
          <w:bCs/>
        </w:rPr>
        <w:lastRenderedPageBreak/>
        <w:t>Тема 4.Основные этапы распределение производственных затрат. Общие правила распределение затрат. Методы и принципы распределение затрат.</w:t>
      </w:r>
    </w:p>
    <w:p w:rsidR="00755FEC" w:rsidRPr="00755FEC" w:rsidRDefault="00755FEC" w:rsidP="00755FEC">
      <w:pPr>
        <w:ind w:firstLine="709"/>
        <w:jc w:val="both"/>
        <w:rPr>
          <w:bCs/>
        </w:rPr>
      </w:pPr>
      <w:r w:rsidRPr="00755FEC">
        <w:rPr>
          <w:bCs/>
        </w:rPr>
        <w:t>Основные этапы распределения производственных затрат. Общие правила распределения затрат. Распределение расходов обслуживающих подразделений между производственными подразделениями. Метод прямого распределения расходов. Метод последовательного распределения затрат. Метод взаимного распределения затрат. Принципы распределения затрат.</w:t>
      </w:r>
    </w:p>
    <w:p w:rsidR="00755FEC" w:rsidRPr="00755FEC" w:rsidRDefault="00755FEC" w:rsidP="00755FEC">
      <w:pPr>
        <w:ind w:firstLine="709"/>
        <w:jc w:val="both"/>
        <w:rPr>
          <w:bCs/>
        </w:rPr>
      </w:pPr>
      <w:r w:rsidRPr="00755FEC">
        <w:rPr>
          <w:bCs/>
        </w:rPr>
        <w:t>Сегментная отчетность и маржинальный подход к распределению затрат. Анализ затрат на товародвижение. Распределение затрат на товародвижение по видам продукции. Распределение затрат по территориям.</w:t>
      </w:r>
    </w:p>
    <w:p w:rsidR="00755FEC" w:rsidRPr="00755FEC" w:rsidRDefault="00755FEC" w:rsidP="00755FEC">
      <w:pPr>
        <w:ind w:firstLine="709"/>
        <w:jc w:val="both"/>
        <w:rPr>
          <w:bCs/>
        </w:rPr>
      </w:pPr>
      <w:r w:rsidRPr="00755FEC">
        <w:rPr>
          <w:bCs/>
        </w:rPr>
        <w:t>Тема 5Калькуляция накладных расходов. Метод функционального учета затрат.</w:t>
      </w:r>
    </w:p>
    <w:p w:rsidR="00755FEC" w:rsidRPr="00755FEC" w:rsidRDefault="00755FEC" w:rsidP="00755FEC">
      <w:pPr>
        <w:ind w:firstLine="709"/>
        <w:jc w:val="both"/>
        <w:rPr>
          <w:bCs/>
        </w:rPr>
      </w:pPr>
      <w:proofErr w:type="spellStart"/>
      <w:r w:rsidRPr="00755FEC">
        <w:rPr>
          <w:bCs/>
        </w:rPr>
        <w:t>Калькуляциянакладных</w:t>
      </w:r>
      <w:proofErr w:type="spellEnd"/>
      <w:r w:rsidRPr="00755FEC">
        <w:rPr>
          <w:bCs/>
        </w:rPr>
        <w:t xml:space="preserve"> расходов. Анализ проблемы точной оценки затрат. Метод функционального учета затрат на производство продукции. Выбор носителей издержек. Группировка не однородных затрат. Анализ динамики затрат. Типы постоянных затрат. Анализ смешанных (полупеременных затрат). Регрессивный анализ динамики затрат. Коэффициент корреляции - (г) и коэффициент определенности - (г</w:t>
      </w:r>
      <w:proofErr w:type="gramStart"/>
      <w:r w:rsidRPr="00755FEC">
        <w:rPr>
          <w:bCs/>
        </w:rPr>
        <w:t>2</w:t>
      </w:r>
      <w:proofErr w:type="gramEnd"/>
      <w:r w:rsidRPr="00755FEC">
        <w:rPr>
          <w:bCs/>
        </w:rPr>
        <w:t>). Отчет о прибылях и убытках с выведением маржинальной прибыли. Тема 6. Виды финансовых планов и смет.</w:t>
      </w:r>
    </w:p>
    <w:p w:rsidR="00755FEC" w:rsidRPr="00755FEC" w:rsidRDefault="00755FEC" w:rsidP="00755FEC">
      <w:pPr>
        <w:ind w:firstLine="709"/>
        <w:jc w:val="both"/>
        <w:rPr>
          <w:bCs/>
        </w:rPr>
      </w:pPr>
      <w:r w:rsidRPr="00755FEC">
        <w:rPr>
          <w:bCs/>
        </w:rPr>
        <w:t>Виды финансовых планов и смет. Разработка общей финансовой сметы. План сбыта. Производственный план. Смета прямых затрат на материалы. Смета прямых затрат на оплату труда. Смета заводских накладных расходов. Смета запасов на конец периода. Смета торговых и административных расходов. Прогнозный отчет о прибылях и убытках. Сметный баланс.</w:t>
      </w:r>
    </w:p>
    <w:p w:rsidR="00755FEC" w:rsidRPr="00755FEC" w:rsidRDefault="00755FEC" w:rsidP="00755FEC">
      <w:pPr>
        <w:ind w:firstLine="709"/>
        <w:jc w:val="both"/>
        <w:rPr>
          <w:bCs/>
        </w:rPr>
      </w:pPr>
    </w:p>
    <w:p w:rsidR="0041022A" w:rsidRPr="00755FEC" w:rsidRDefault="00755FEC" w:rsidP="00755FEC">
      <w:pPr>
        <w:ind w:firstLine="709"/>
        <w:jc w:val="both"/>
        <w:rPr>
          <w:b/>
        </w:rPr>
      </w:pPr>
      <w:r w:rsidRPr="00755FEC">
        <w:rPr>
          <w:b/>
          <w:bCs/>
        </w:rPr>
        <w:t xml:space="preserve">3 </w:t>
      </w:r>
      <w:r w:rsidR="00945240" w:rsidRPr="00755FEC">
        <w:rPr>
          <w:b/>
          <w:bCs/>
        </w:rPr>
        <w:t xml:space="preserve">Тематика </w:t>
      </w:r>
      <w:r w:rsidR="00016DC7" w:rsidRPr="00755FEC">
        <w:rPr>
          <w:b/>
          <w:bCs/>
        </w:rPr>
        <w:t>индивидуальных заданий дл</w:t>
      </w:r>
      <w:r w:rsidRPr="00755FEC">
        <w:rPr>
          <w:b/>
          <w:bCs/>
        </w:rPr>
        <w:t>я</w:t>
      </w:r>
      <w:r w:rsidR="00016DC7" w:rsidRPr="00755FEC">
        <w:rPr>
          <w:b/>
          <w:bCs/>
        </w:rPr>
        <w:t xml:space="preserve"> СРС </w:t>
      </w:r>
      <w:r w:rsidR="0041022A" w:rsidRPr="00755FEC">
        <w:rPr>
          <w:b/>
          <w:bCs/>
        </w:rPr>
        <w:t xml:space="preserve"> и</w:t>
      </w:r>
      <w:r w:rsidR="00945240" w:rsidRPr="00755FEC">
        <w:rPr>
          <w:b/>
          <w:bCs/>
        </w:rPr>
        <w:t xml:space="preserve"> методические указания по их выполнению</w:t>
      </w:r>
      <w:r w:rsidR="00945240" w:rsidRPr="00755FEC">
        <w:rPr>
          <w:b/>
        </w:rPr>
        <w:t xml:space="preserve"> </w:t>
      </w:r>
      <w:r w:rsidR="00945240" w:rsidRPr="00755FEC">
        <w:rPr>
          <w:b/>
        </w:rPr>
        <w:br/>
      </w:r>
    </w:p>
    <w:p w:rsidR="0041022A" w:rsidRPr="00E86FC1" w:rsidRDefault="0041022A" w:rsidP="0041022A">
      <w:pPr>
        <w:jc w:val="both"/>
        <w:rPr>
          <w:b/>
        </w:rPr>
      </w:pPr>
      <w:r w:rsidRPr="00E86FC1">
        <w:rPr>
          <w:b/>
        </w:rPr>
        <w:t>Вариант 1</w:t>
      </w:r>
    </w:p>
    <w:p w:rsidR="0041022A" w:rsidRPr="00E86FC1" w:rsidRDefault="0041022A" w:rsidP="0041022A">
      <w:pPr>
        <w:jc w:val="both"/>
      </w:pPr>
      <w:r w:rsidRPr="00E86FC1">
        <w:rPr>
          <w:b/>
        </w:rPr>
        <w:tab/>
      </w:r>
      <w:r w:rsidRPr="00E86FC1">
        <w:t xml:space="preserve"> </w:t>
      </w:r>
    </w:p>
    <w:p w:rsidR="0041022A" w:rsidRPr="00E86FC1" w:rsidRDefault="0041022A" w:rsidP="0041022A">
      <w:pPr>
        <w:jc w:val="both"/>
      </w:pPr>
      <w:r w:rsidRPr="00E86FC1">
        <w:t>Задача 1</w:t>
      </w:r>
    </w:p>
    <w:p w:rsidR="0041022A" w:rsidRPr="00E86FC1" w:rsidRDefault="0041022A" w:rsidP="0041022A">
      <w:pPr>
        <w:jc w:val="both"/>
      </w:pPr>
    </w:p>
    <w:p w:rsidR="0041022A" w:rsidRPr="00E86FC1" w:rsidRDefault="0041022A" w:rsidP="0041022A">
      <w:pPr>
        <w:jc w:val="both"/>
      </w:pPr>
      <w:r w:rsidRPr="00E86FC1">
        <w:t>Оценить материалы, отпущенные в производство.</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1620"/>
        <w:gridCol w:w="1620"/>
        <w:gridCol w:w="1645"/>
      </w:tblGrid>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 за 1 единицу</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1</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2</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3</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4</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Остаток на 01.хх.хх.</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Поступили материалы:</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26</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212</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45</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215</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3. Итого за месяц</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4. Расход материалов</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Остаток материалов на 01.хх.хх.</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pPr>
      <w:r w:rsidRPr="00E86FC1">
        <w:t>Сделать расчет стоимости отпущенных материалов методами ФИФО и средней себестоимости. Выявить остаток материалов.</w:t>
      </w:r>
    </w:p>
    <w:p w:rsidR="0041022A" w:rsidRPr="00E86FC1" w:rsidRDefault="0041022A" w:rsidP="0041022A">
      <w:pPr>
        <w:jc w:val="both"/>
      </w:pPr>
    </w:p>
    <w:p w:rsidR="0041022A" w:rsidRPr="00E86FC1" w:rsidRDefault="0041022A" w:rsidP="0041022A">
      <w:pPr>
        <w:jc w:val="both"/>
      </w:pPr>
      <w:r w:rsidRPr="00E86FC1">
        <w:t>а) Остаток материалов на 1.01.00 г. количество24 единиц, цена за 1 ед. 210 руб.</w:t>
      </w:r>
    </w:p>
    <w:p w:rsidR="0041022A" w:rsidRPr="00E86FC1" w:rsidRDefault="0041022A" w:rsidP="0041022A">
      <w:pPr>
        <w:jc w:val="both"/>
      </w:pPr>
      <w:proofErr w:type="gramStart"/>
      <w:r w:rsidRPr="00E86FC1">
        <w:t>Поступило материалов за месяц: 1-я партия – 26 ед. по цене 210 руб. за ед.; 2-я партия – 34 ед. по цене 212 руб. за ед.; 3-я партия – 45 ед. по цене 215 руб. за ед.</w:t>
      </w:r>
      <w:proofErr w:type="gramEnd"/>
    </w:p>
    <w:p w:rsidR="0041022A" w:rsidRPr="00E86FC1" w:rsidRDefault="0041022A" w:rsidP="0041022A">
      <w:pPr>
        <w:jc w:val="both"/>
      </w:pPr>
      <w:r w:rsidRPr="00E86FC1">
        <w:t>Списано в производство 110 ед.</w:t>
      </w:r>
    </w:p>
    <w:p w:rsidR="0041022A" w:rsidRPr="00E86FC1" w:rsidRDefault="0041022A" w:rsidP="0041022A">
      <w:pPr>
        <w:jc w:val="both"/>
      </w:pPr>
      <w:r w:rsidRPr="00E86FC1">
        <w:t>б) Остаток на 1.01.00 г. 210 ед. по цене 5 руб./ед.</w:t>
      </w:r>
    </w:p>
    <w:p w:rsidR="0041022A" w:rsidRPr="00E86FC1" w:rsidRDefault="0041022A" w:rsidP="0041022A">
      <w:pPr>
        <w:jc w:val="both"/>
      </w:pPr>
      <w:proofErr w:type="gramStart"/>
      <w:r w:rsidRPr="00E86FC1">
        <w:t>Поступило за месяц: 1/01 – 120 ед. по цене 5,2 руб./ед.; 4/01 – 210 ед. по цене 5,3 руб./ед.; 7/01 – 240 ед. по цене 5,4 руб./ед.; 12/01 – 100 ед. по цене 5,45 руб./ед.; 17/01 – 130 ед. по цене 5,5 руб./ед.; 21/01 – 200 ед. по цене 5,55 руб./ед.; 24/01 – 260</w:t>
      </w:r>
      <w:proofErr w:type="gramEnd"/>
      <w:r w:rsidRPr="00E86FC1">
        <w:t xml:space="preserve"> ед. по цене 5,6 руб./ед.; 27/01 – 160 ед. по цене 5,65 руб./ед.</w:t>
      </w:r>
    </w:p>
    <w:p w:rsidR="0041022A" w:rsidRPr="00E86FC1" w:rsidRDefault="0041022A" w:rsidP="0041022A">
      <w:pPr>
        <w:jc w:val="both"/>
      </w:pPr>
      <w:r w:rsidRPr="00E86FC1">
        <w:t>Списано в производство 1380 ед.</w:t>
      </w:r>
    </w:p>
    <w:p w:rsidR="0041022A" w:rsidRPr="00E86FC1" w:rsidRDefault="0041022A" w:rsidP="0041022A">
      <w:pPr>
        <w:jc w:val="both"/>
        <w:rPr>
          <w:b/>
        </w:rPr>
      </w:pPr>
    </w:p>
    <w:p w:rsidR="0041022A" w:rsidRPr="00E86FC1" w:rsidRDefault="0041022A" w:rsidP="0041022A">
      <w:pPr>
        <w:jc w:val="both"/>
      </w:pPr>
      <w:r w:rsidRPr="00E86FC1">
        <w:t>Задача 2. Распределить накладные расходы.</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rPr>
          <w:b/>
        </w:rPr>
      </w:pPr>
      <w:r w:rsidRPr="00E86FC1">
        <w:rPr>
          <w:b/>
        </w:rPr>
        <w:t>Вариант 2</w:t>
      </w:r>
    </w:p>
    <w:p w:rsidR="0041022A" w:rsidRPr="00E86FC1" w:rsidRDefault="0041022A" w:rsidP="0041022A">
      <w:pPr>
        <w:jc w:val="both"/>
      </w:pPr>
    </w:p>
    <w:p w:rsidR="0041022A" w:rsidRPr="00E86FC1" w:rsidRDefault="0041022A" w:rsidP="0041022A">
      <w:pPr>
        <w:jc w:val="both"/>
      </w:pPr>
      <w:r w:rsidRPr="00E86FC1">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019"/>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005"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0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9"/>
        <w:gridCol w:w="1702"/>
        <w:gridCol w:w="1702"/>
        <w:gridCol w:w="1696"/>
      </w:tblGrid>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lastRenderedPageBreak/>
              <w:t>Итого:</w:t>
            </w:r>
          </w:p>
          <w:p w:rsidR="0041022A" w:rsidRPr="00E86FC1" w:rsidRDefault="0041022A" w:rsidP="00755FEC">
            <w:pPr>
              <w:jc w:val="both"/>
            </w:pPr>
            <w:r w:rsidRPr="00E86FC1">
              <w:t>Планируемая цена за 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tabs>
          <w:tab w:val="left" w:pos="9639"/>
          <w:tab w:val="left" w:pos="9781"/>
        </w:tabs>
        <w:jc w:val="both"/>
      </w:pPr>
      <w:r w:rsidRPr="00E86FC1">
        <w:lastRenderedPageBreak/>
        <w:t>Задача 2.</w:t>
      </w:r>
    </w:p>
    <w:p w:rsidR="0041022A" w:rsidRPr="00E86FC1" w:rsidRDefault="0041022A" w:rsidP="0041022A">
      <w:pPr>
        <w:tabs>
          <w:tab w:val="left" w:pos="9639"/>
          <w:tab w:val="left" w:pos="9781"/>
        </w:tabs>
        <w:jc w:val="both"/>
      </w:pPr>
      <w:r w:rsidRPr="00E86FC1">
        <w:t xml:space="preserve"> Определить оптимальное количество размера заказа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899"/>
        <w:gridCol w:w="899"/>
        <w:gridCol w:w="899"/>
        <w:gridCol w:w="901"/>
        <w:gridCol w:w="900"/>
        <w:gridCol w:w="900"/>
        <w:gridCol w:w="900"/>
        <w:gridCol w:w="930"/>
      </w:tblGrid>
      <w:tr w:rsidR="0041022A" w:rsidRPr="00E86FC1" w:rsidTr="00755FEC">
        <w:trPr>
          <w:cantSplit/>
        </w:trPr>
        <w:tc>
          <w:tcPr>
            <w:tcW w:w="2661"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7228" w:type="dxa"/>
            <w:gridSpan w:val="8"/>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Размер заказа (единиц)</w:t>
            </w:r>
          </w:p>
        </w:tc>
      </w:tr>
      <w:tr w:rsidR="0041022A" w:rsidRPr="00E86FC1" w:rsidTr="00755FEC">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9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600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93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1000</w:t>
            </w:r>
          </w:p>
        </w:tc>
      </w:tr>
      <w:tr w:rsidR="0041022A" w:rsidRPr="00E86FC1" w:rsidTr="00755FEC">
        <w:trPr>
          <w:cantSplit/>
        </w:trPr>
        <w:tc>
          <w:tcPr>
            <w:tcW w:w="26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41022A">
            <w:pPr>
              <w:numPr>
                <w:ilvl w:val="0"/>
                <w:numId w:val="2"/>
              </w:numPr>
              <w:jc w:val="both"/>
            </w:pPr>
            <w:r w:rsidRPr="00E86FC1">
              <w:t>Средний запас в единицах (1/2 заказа)</w:t>
            </w:r>
          </w:p>
          <w:p w:rsidR="0041022A" w:rsidRPr="00E86FC1" w:rsidRDefault="0041022A" w:rsidP="0041022A">
            <w:pPr>
              <w:numPr>
                <w:ilvl w:val="0"/>
                <w:numId w:val="2"/>
              </w:numPr>
              <w:jc w:val="both"/>
            </w:pPr>
            <w:r w:rsidRPr="00E86FC1">
              <w:t>Количество заказов на поставку</w:t>
            </w:r>
          </w:p>
          <w:p w:rsidR="0041022A" w:rsidRPr="00E86FC1" w:rsidRDefault="0041022A" w:rsidP="0041022A">
            <w:pPr>
              <w:numPr>
                <w:ilvl w:val="0"/>
                <w:numId w:val="2"/>
              </w:numPr>
              <w:jc w:val="both"/>
            </w:pPr>
            <w:r w:rsidRPr="00E86FC1">
              <w:t>Годовая стоимость хранения запасов</w:t>
            </w:r>
          </w:p>
          <w:p w:rsidR="0041022A" w:rsidRPr="00E86FC1" w:rsidRDefault="0041022A" w:rsidP="0041022A">
            <w:pPr>
              <w:numPr>
                <w:ilvl w:val="0"/>
                <w:numId w:val="2"/>
              </w:numPr>
              <w:jc w:val="both"/>
            </w:pPr>
            <w:r w:rsidRPr="00E86FC1">
              <w:t>Годовая стоимость выполнения заказа</w:t>
            </w:r>
          </w:p>
          <w:p w:rsidR="0041022A" w:rsidRPr="00E86FC1" w:rsidRDefault="0041022A" w:rsidP="0041022A">
            <w:pPr>
              <w:numPr>
                <w:ilvl w:val="0"/>
                <w:numId w:val="2"/>
              </w:numPr>
              <w:jc w:val="both"/>
            </w:pPr>
            <w:r w:rsidRPr="00E86FC1">
              <w:t>Совокупные релевантные затраты</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3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roofErr w:type="gramStart"/>
      <w:r w:rsidRPr="00E86FC1">
        <w:t>Дополнительные данные: годовая потребность в сырье, образующем данный запас – 40000 ед.; стоимость хранения 1 ед. запаса – 600 руб.; расходы на один заказ по поставке (канцелярские, почтовые, телеграфные) – 1200 руб.</w:t>
      </w:r>
      <w:proofErr w:type="gramEnd"/>
    </w:p>
    <w:p w:rsidR="0041022A" w:rsidRPr="00E86FC1" w:rsidRDefault="0041022A" w:rsidP="0041022A">
      <w:pPr>
        <w:jc w:val="both"/>
      </w:pPr>
    </w:p>
    <w:p w:rsidR="0041022A" w:rsidRPr="00E86FC1" w:rsidRDefault="0041022A" w:rsidP="0041022A">
      <w:pPr>
        <w:jc w:val="both"/>
        <w:rPr>
          <w:b/>
        </w:rPr>
      </w:pPr>
      <w:r w:rsidRPr="00E86FC1">
        <w:rPr>
          <w:b/>
        </w:rPr>
        <w:t>Вариант 3.</w:t>
      </w:r>
    </w:p>
    <w:p w:rsidR="0041022A" w:rsidRPr="00E86FC1" w:rsidRDefault="0041022A" w:rsidP="0041022A">
      <w:pPr>
        <w:jc w:val="both"/>
      </w:pPr>
      <w:r w:rsidRPr="00E86FC1">
        <w:rPr>
          <w:b/>
        </w:rPr>
        <w:t>Задача 1.</w:t>
      </w:r>
      <w:r w:rsidRPr="00E86FC1">
        <w:t xml:space="preserve"> Распределить общепроизводственные и общехозяйственные расходы пропорционально отработанному времени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464"/>
        <w:gridCol w:w="2464"/>
        <w:gridCol w:w="2354"/>
      </w:tblGrid>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Вид изделий (шифр)</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Фактически отработанное кол-во </w:t>
            </w:r>
            <w:proofErr w:type="spellStart"/>
            <w:r w:rsidRPr="00E86FC1">
              <w:t>станкочасов</w:t>
            </w:r>
            <w:proofErr w:type="spellEnd"/>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Общепроизводст</w:t>
            </w:r>
            <w:proofErr w:type="spellEnd"/>
            <w:r w:rsidRPr="00E86FC1">
              <w:t>-</w:t>
            </w:r>
          </w:p>
          <w:p w:rsidR="0041022A" w:rsidRPr="00E86FC1" w:rsidRDefault="0041022A" w:rsidP="00755FEC">
            <w:pPr>
              <w:jc w:val="both"/>
            </w:pPr>
            <w:r w:rsidRPr="00E86FC1">
              <w:t>венные расходы</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Общехозяйственные расходы</w:t>
            </w: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10124</w:t>
            </w:r>
          </w:p>
          <w:p w:rsidR="0041022A" w:rsidRPr="00E86FC1" w:rsidRDefault="0041022A" w:rsidP="00755FEC">
            <w:pPr>
              <w:jc w:val="center"/>
            </w:pPr>
            <w:r w:rsidRPr="00E86FC1">
              <w:t>10118</w:t>
            </w:r>
          </w:p>
          <w:p w:rsidR="0041022A" w:rsidRPr="00E86FC1" w:rsidRDefault="0041022A" w:rsidP="00755FEC">
            <w:pPr>
              <w:jc w:val="center"/>
            </w:pPr>
            <w:r w:rsidRPr="00E86FC1">
              <w:t>10246</w:t>
            </w:r>
          </w:p>
          <w:p w:rsidR="0041022A" w:rsidRPr="00E86FC1" w:rsidRDefault="0041022A" w:rsidP="00755FEC">
            <w:pPr>
              <w:jc w:val="center"/>
            </w:pPr>
            <w:r w:rsidRPr="00E86FC1">
              <w:t>10610</w:t>
            </w:r>
          </w:p>
          <w:p w:rsidR="0041022A" w:rsidRPr="00E86FC1" w:rsidRDefault="0041022A" w:rsidP="00755FEC">
            <w:pPr>
              <w:jc w:val="center"/>
            </w:pPr>
            <w:r w:rsidRPr="00E86FC1">
              <w:t>10840</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2862</w:t>
            </w:r>
          </w:p>
          <w:p w:rsidR="0041022A" w:rsidRPr="00E86FC1" w:rsidRDefault="0041022A" w:rsidP="00755FEC">
            <w:pPr>
              <w:jc w:val="center"/>
            </w:pPr>
            <w:r w:rsidRPr="00E86FC1">
              <w:t>4934</w:t>
            </w:r>
          </w:p>
          <w:p w:rsidR="0041022A" w:rsidRPr="00E86FC1" w:rsidRDefault="0041022A" w:rsidP="00755FEC">
            <w:pPr>
              <w:jc w:val="center"/>
            </w:pPr>
            <w:r w:rsidRPr="00E86FC1">
              <w:t>17494</w:t>
            </w:r>
          </w:p>
          <w:p w:rsidR="0041022A" w:rsidRPr="00E86FC1" w:rsidRDefault="0041022A" w:rsidP="00755FEC">
            <w:pPr>
              <w:jc w:val="center"/>
            </w:pPr>
            <w:r w:rsidRPr="00E86FC1">
              <w:t>24892</w:t>
            </w:r>
          </w:p>
          <w:p w:rsidR="0041022A" w:rsidRPr="00E86FC1" w:rsidRDefault="0041022A" w:rsidP="00755FEC">
            <w:pPr>
              <w:jc w:val="center"/>
            </w:pPr>
            <w:r w:rsidRPr="00E86FC1">
              <w:t>34818</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235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7000</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6000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Распределить транспортно-заготовительные расходы (выявить отклонения) при помощи среднего процента транспортно-заготовительных расходов (отклонений).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2269"/>
        <w:gridCol w:w="1702"/>
        <w:gridCol w:w="1837"/>
      </w:tblGrid>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22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Нормативная (плановая) себестоимость</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Отклонения (ТЗР) +, -</w:t>
            </w: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Фактическая себестоимость</w:t>
            </w:r>
          </w:p>
        </w:tc>
      </w:tr>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Остаток на начало</w:t>
            </w:r>
          </w:p>
          <w:p w:rsidR="0041022A" w:rsidRPr="00E86FC1" w:rsidRDefault="0041022A" w:rsidP="00755FEC">
            <w:pPr>
              <w:jc w:val="center"/>
            </w:pPr>
            <w:r w:rsidRPr="00E86FC1">
              <w:t>Поступило за мес.</w:t>
            </w:r>
          </w:p>
          <w:p w:rsidR="0041022A" w:rsidRPr="00E86FC1" w:rsidRDefault="0041022A" w:rsidP="00755FEC">
            <w:pPr>
              <w:jc w:val="center"/>
            </w:pPr>
            <w:r w:rsidRPr="00E86FC1">
              <w:t>Израсходовано:</w:t>
            </w:r>
          </w:p>
          <w:p w:rsidR="0041022A" w:rsidRPr="00E86FC1" w:rsidRDefault="0041022A" w:rsidP="00755FEC">
            <w:r w:rsidRPr="00E86FC1">
              <w:t>а) на основное производство</w:t>
            </w:r>
          </w:p>
          <w:p w:rsidR="0041022A" w:rsidRPr="00E86FC1" w:rsidRDefault="0041022A" w:rsidP="00755FEC">
            <w:r w:rsidRPr="00E86FC1">
              <w:t>б) на вспомогательное</w:t>
            </w:r>
          </w:p>
          <w:p w:rsidR="0041022A" w:rsidRPr="00E86FC1" w:rsidRDefault="0041022A" w:rsidP="00755FEC">
            <w:r w:rsidRPr="00E86FC1">
              <w:t xml:space="preserve"> производство</w:t>
            </w:r>
          </w:p>
          <w:p w:rsidR="0041022A" w:rsidRPr="00E86FC1" w:rsidRDefault="0041022A" w:rsidP="00755FEC">
            <w:r w:rsidRPr="00E86FC1">
              <w:t>в) на общепроизводственные цели</w:t>
            </w:r>
          </w:p>
          <w:p w:rsidR="0041022A" w:rsidRPr="00E86FC1" w:rsidRDefault="0041022A" w:rsidP="00755FEC">
            <w:r w:rsidRPr="00E86FC1">
              <w:t>Итого:</w:t>
            </w:r>
          </w:p>
          <w:p w:rsidR="0041022A" w:rsidRPr="00E86FC1" w:rsidRDefault="0041022A" w:rsidP="00755FEC">
            <w:r w:rsidRPr="00E86FC1">
              <w:t>Остаток на конец</w:t>
            </w:r>
          </w:p>
        </w:tc>
        <w:tc>
          <w:tcPr>
            <w:tcW w:w="22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20000</w:t>
            </w:r>
          </w:p>
          <w:p w:rsidR="0041022A" w:rsidRPr="00E86FC1" w:rsidRDefault="0041022A" w:rsidP="00755FEC">
            <w:pPr>
              <w:jc w:val="center"/>
            </w:pPr>
            <w:r w:rsidRPr="00E86FC1">
              <w:t>100000</w:t>
            </w:r>
          </w:p>
          <w:p w:rsidR="0041022A" w:rsidRPr="00E86FC1" w:rsidRDefault="0041022A" w:rsidP="00755FEC">
            <w:pPr>
              <w:jc w:val="center"/>
            </w:pPr>
          </w:p>
          <w:p w:rsidR="0041022A" w:rsidRPr="00E86FC1" w:rsidRDefault="0041022A" w:rsidP="00755FEC">
            <w:pPr>
              <w:jc w:val="center"/>
            </w:pPr>
            <w:r w:rsidRPr="00E86FC1">
              <w:t>94000</w:t>
            </w:r>
          </w:p>
          <w:p w:rsidR="0041022A" w:rsidRPr="00E86FC1" w:rsidRDefault="0041022A" w:rsidP="00755FEC">
            <w:pPr>
              <w:jc w:val="center"/>
            </w:pPr>
            <w:r w:rsidRPr="00E86FC1">
              <w:t>2000</w:t>
            </w:r>
          </w:p>
          <w:p w:rsidR="0041022A" w:rsidRPr="00E86FC1" w:rsidRDefault="0041022A" w:rsidP="00755FEC">
            <w:pPr>
              <w:jc w:val="center"/>
            </w:pPr>
          </w:p>
          <w:p w:rsidR="0041022A" w:rsidRPr="00E86FC1" w:rsidRDefault="0041022A" w:rsidP="00755FEC">
            <w:pPr>
              <w:jc w:val="center"/>
            </w:pPr>
            <w:r w:rsidRPr="00E86FC1">
              <w:t>1000</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19820</w:t>
            </w:r>
          </w:p>
          <w:p w:rsidR="0041022A" w:rsidRPr="00E86FC1" w:rsidRDefault="0041022A" w:rsidP="00755FEC">
            <w:pPr>
              <w:jc w:val="center"/>
            </w:pPr>
            <w:r w:rsidRPr="00E86FC1">
              <w:t>98380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rPr>
          <w:b/>
        </w:rPr>
      </w:pPr>
      <w:r w:rsidRPr="00E86FC1">
        <w:rPr>
          <w:b/>
        </w:rPr>
        <w:t xml:space="preserve">Вариант 4. </w:t>
      </w:r>
    </w:p>
    <w:p w:rsidR="0041022A" w:rsidRPr="00E86FC1" w:rsidRDefault="0041022A" w:rsidP="0041022A">
      <w:pPr>
        <w:jc w:val="both"/>
      </w:pPr>
    </w:p>
    <w:p w:rsidR="0041022A" w:rsidRPr="00E86FC1" w:rsidRDefault="0041022A" w:rsidP="0041022A">
      <w:r w:rsidRPr="00E86FC1">
        <w:rPr>
          <w:b/>
        </w:rPr>
        <w:t>Задача 1.</w:t>
      </w:r>
      <w:r w:rsidRPr="00E86FC1">
        <w:t xml:space="preserve"> Калькулирование себестоимости продукции позаказным методом учета затрат.</w:t>
      </w:r>
    </w:p>
    <w:p w:rsidR="0041022A" w:rsidRPr="00E86FC1" w:rsidRDefault="0041022A" w:rsidP="0041022A"/>
    <w:p w:rsidR="0041022A" w:rsidRPr="00E86FC1" w:rsidRDefault="0041022A" w:rsidP="0041022A">
      <w:r w:rsidRPr="00E86FC1">
        <w:t>Затраты на изготовление 10 шт. вентиляторов в ноябре  составили 59600 руб. (заказ № 623). На основании карточки учета производства составить отчетную калькуляцию по предлагаемому образцу. Сделать выводы.</w:t>
      </w:r>
    </w:p>
    <w:p w:rsidR="0041022A" w:rsidRPr="00E86FC1" w:rsidRDefault="0041022A" w:rsidP="0041022A">
      <w:pPr>
        <w:jc w:val="center"/>
      </w:pPr>
      <w:r w:rsidRPr="00E86FC1">
        <w:t>Карточка учета производства</w:t>
      </w:r>
    </w:p>
    <w:p w:rsidR="0041022A" w:rsidRPr="00E86FC1" w:rsidRDefault="0041022A" w:rsidP="0041022A">
      <w:pPr>
        <w:jc w:val="center"/>
      </w:pPr>
      <w:r w:rsidRPr="00E86FC1">
        <w:t>Счет 20 «Основное производство» (вентиляторы)</w:t>
      </w:r>
    </w:p>
    <w:p w:rsidR="0041022A" w:rsidRPr="00E86FC1" w:rsidRDefault="0041022A" w:rsidP="0041022A">
      <w:pPr>
        <w:jc w:val="center"/>
      </w:pPr>
      <w:r w:rsidRPr="00E86FC1">
        <w:t>Заказ открыт 25 ноября 20ХХ г.</w:t>
      </w:r>
    </w:p>
    <w:p w:rsidR="0041022A" w:rsidRPr="00E86FC1" w:rsidRDefault="0041022A" w:rsidP="0041022A">
      <w:pPr>
        <w:jc w:val="center"/>
      </w:pPr>
      <w:r w:rsidRPr="00E86FC1">
        <w:t>Заказ закрыт 20 декабря 20ХХ г.</w:t>
      </w:r>
    </w:p>
    <w:p w:rsidR="0041022A" w:rsidRPr="00E86FC1" w:rsidRDefault="0041022A" w:rsidP="0041022A">
      <w:pPr>
        <w:jc w:val="center"/>
      </w:pPr>
      <w:r w:rsidRPr="00E86FC1">
        <w:t>Количество – 10 шт.</w:t>
      </w:r>
    </w:p>
    <w:p w:rsidR="0041022A" w:rsidRPr="00E86FC1" w:rsidRDefault="0041022A" w:rsidP="0041022A">
      <w:pPr>
        <w:jc w:val="center"/>
        <w:rPr>
          <w:lang w:val="en-US"/>
        </w:rPr>
      </w:pPr>
      <w:r w:rsidRPr="00E86FC1">
        <w:t>Заказ № 623</w:t>
      </w:r>
    </w:p>
    <w:p w:rsidR="0041022A" w:rsidRPr="00E86FC1" w:rsidRDefault="0041022A" w:rsidP="0041022A">
      <w:pPr>
        <w:jc w:val="right"/>
      </w:pPr>
      <w:r w:rsidRPr="00E86FC1">
        <w:t xml:space="preserve">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9"/>
        <w:gridCol w:w="540"/>
        <w:gridCol w:w="1050"/>
        <w:gridCol w:w="928"/>
        <w:gridCol w:w="347"/>
        <w:gridCol w:w="709"/>
        <w:gridCol w:w="567"/>
        <w:gridCol w:w="850"/>
        <w:gridCol w:w="567"/>
        <w:gridCol w:w="850"/>
        <w:gridCol w:w="997"/>
      </w:tblGrid>
      <w:tr w:rsidR="0041022A" w:rsidRPr="00E86FC1" w:rsidTr="00755FEC">
        <w:trPr>
          <w:cantSplit/>
        </w:trPr>
        <w:tc>
          <w:tcPr>
            <w:tcW w:w="1619" w:type="dxa"/>
            <w:vMerge w:val="restart"/>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rPr>
                <w:lang w:val="en-US"/>
              </w:rPr>
            </w:pPr>
            <w:r w:rsidRPr="00E86FC1">
              <w:t>Статьи калькуляции</w:t>
            </w: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Дебет</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Кредит</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по изготовлению</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Списания</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Ноябрь</w:t>
            </w:r>
          </w:p>
        </w:tc>
        <w:tc>
          <w:tcPr>
            <w:tcW w:w="197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Декабрь</w:t>
            </w:r>
          </w:p>
        </w:tc>
        <w:tc>
          <w:tcPr>
            <w:tcW w:w="34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 т.д.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 затрат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99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выпуска</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1</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2</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1</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2</w:t>
            </w: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70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9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Материалы:</w:t>
            </w:r>
          </w:p>
          <w:p w:rsidR="0041022A" w:rsidRPr="00E86FC1" w:rsidRDefault="0041022A" w:rsidP="00755FEC">
            <w:pPr>
              <w:jc w:val="both"/>
            </w:pPr>
            <w:r w:rsidRPr="00E86FC1">
              <w:t>Основные</w:t>
            </w:r>
          </w:p>
          <w:p w:rsidR="0041022A" w:rsidRPr="00E86FC1" w:rsidRDefault="0041022A" w:rsidP="00755FEC">
            <w:pPr>
              <w:jc w:val="both"/>
            </w:pPr>
            <w:r w:rsidRPr="00E86FC1">
              <w:t>Вспомогательные</w:t>
            </w:r>
          </w:p>
          <w:p w:rsidR="0041022A" w:rsidRPr="00E86FC1" w:rsidRDefault="0041022A" w:rsidP="00755FEC">
            <w:pPr>
              <w:jc w:val="both"/>
            </w:pPr>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w:t>
            </w:r>
            <w:proofErr w:type="spellStart"/>
            <w:r w:rsidRPr="00E86FC1">
              <w:t>производ-ственных</w:t>
            </w:r>
            <w:proofErr w:type="spellEnd"/>
            <w:r w:rsidRPr="00E86FC1">
              <w:t xml:space="preserve"> рабочих</w:t>
            </w:r>
          </w:p>
          <w:p w:rsidR="0041022A" w:rsidRPr="00E86FC1" w:rsidRDefault="0041022A" w:rsidP="00755FEC">
            <w:r w:rsidRPr="00E86FC1">
              <w:t xml:space="preserve">Расходы: </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p w:rsidR="0041022A" w:rsidRPr="00E86FC1" w:rsidRDefault="0041022A" w:rsidP="00755FEC">
            <w:pPr>
              <w:jc w:val="both"/>
            </w:pPr>
            <w:r w:rsidRPr="00E86FC1">
              <w:t>Потери от брака</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16400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800</w:t>
            </w:r>
          </w:p>
          <w:p w:rsidR="0041022A" w:rsidRPr="00E86FC1" w:rsidRDefault="0041022A" w:rsidP="00755FEC">
            <w:pPr>
              <w:ind w:right="-108"/>
              <w:jc w:val="center"/>
            </w:pPr>
            <w:r w:rsidRPr="00E86FC1">
              <w:t>18900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ind w:right="-108"/>
              <w:jc w:val="center"/>
            </w:pPr>
            <w:r w:rsidRPr="00E86FC1">
              <w:t>17700</w:t>
            </w:r>
          </w:p>
          <w:p w:rsidR="0041022A" w:rsidRPr="00E86FC1" w:rsidRDefault="0041022A" w:rsidP="00755FEC">
            <w:pPr>
              <w:jc w:val="center"/>
            </w:pPr>
          </w:p>
          <w:p w:rsidR="0041022A" w:rsidRPr="00E86FC1" w:rsidRDefault="0041022A" w:rsidP="00755FEC">
            <w:pPr>
              <w:jc w:val="center"/>
            </w:pPr>
            <w:r w:rsidRPr="00E86FC1">
              <w:t>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tc>
        <w:tc>
          <w:tcPr>
            <w:tcW w:w="5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35200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1500</w:t>
            </w:r>
          </w:p>
          <w:p w:rsidR="0041022A" w:rsidRPr="00E86FC1" w:rsidRDefault="0041022A" w:rsidP="00755FEC">
            <w:pPr>
              <w:jc w:val="center"/>
            </w:pPr>
            <w:r w:rsidRPr="00E86FC1">
              <w:t>45800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35800</w:t>
            </w:r>
          </w:p>
          <w:p w:rsidR="0041022A" w:rsidRPr="00E86FC1" w:rsidRDefault="0041022A" w:rsidP="00755FEC">
            <w:pPr>
              <w:jc w:val="center"/>
            </w:pPr>
          </w:p>
          <w:p w:rsidR="0041022A" w:rsidRPr="00E86FC1" w:rsidRDefault="0041022A" w:rsidP="00755FEC">
            <w:pPr>
              <w:jc w:val="center"/>
            </w:pPr>
            <w:r w:rsidRPr="00E86FC1">
              <w:t>11000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700</w:t>
            </w:r>
          </w:p>
        </w:tc>
        <w:tc>
          <w:tcPr>
            <w:tcW w:w="92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90700</w:t>
            </w:r>
          </w:p>
          <w:p w:rsidR="0041022A" w:rsidRPr="00E86FC1" w:rsidRDefault="0041022A" w:rsidP="00755FEC">
            <w:pPr>
              <w:jc w:val="center"/>
            </w:pPr>
            <w:r w:rsidRPr="00E86FC1">
              <w:t>5000</w:t>
            </w:r>
          </w:p>
          <w:p w:rsidR="0041022A" w:rsidRPr="00E86FC1" w:rsidRDefault="0041022A" w:rsidP="00755FEC">
            <w:pPr>
              <w:jc w:val="center"/>
            </w:pPr>
          </w:p>
          <w:p w:rsidR="0041022A" w:rsidRPr="00E86FC1" w:rsidRDefault="0041022A" w:rsidP="00755FEC">
            <w:pPr>
              <w:jc w:val="center"/>
            </w:pPr>
            <w:r w:rsidRPr="00E86FC1">
              <w:t>3600</w:t>
            </w:r>
          </w:p>
          <w:p w:rsidR="0041022A" w:rsidRPr="00E86FC1" w:rsidRDefault="0041022A" w:rsidP="00755FEC">
            <w:pPr>
              <w:jc w:val="center"/>
            </w:pPr>
            <w:r w:rsidRPr="00E86FC1">
              <w:t>23000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22400</w:t>
            </w:r>
          </w:p>
          <w:p w:rsidR="0041022A" w:rsidRPr="00E86FC1" w:rsidRDefault="0041022A" w:rsidP="00755FEC">
            <w:pPr>
              <w:jc w:val="center"/>
            </w:pPr>
          </w:p>
          <w:p w:rsidR="0041022A" w:rsidRPr="00E86FC1" w:rsidRDefault="0041022A" w:rsidP="00755FEC">
            <w:pPr>
              <w:jc w:val="center"/>
            </w:pPr>
            <w:r w:rsidRPr="00E86FC1">
              <w:t>5700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9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9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r>
    </w:tbl>
    <w:p w:rsidR="0041022A" w:rsidRPr="00E86FC1" w:rsidRDefault="0041022A" w:rsidP="0041022A">
      <w:pPr>
        <w:jc w:val="center"/>
        <w:rPr>
          <w:lang w:val="en-US"/>
        </w:rP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r w:rsidRPr="00E86FC1">
        <w:br w:type="page"/>
      </w:r>
      <w:r w:rsidRPr="00E86FC1">
        <w:lastRenderedPageBreak/>
        <w:t>Отчетная калькуляция себестоимости вентиляторов по заказу за декабрь 20ХХ г.</w:t>
      </w:r>
    </w:p>
    <w:p w:rsidR="0041022A" w:rsidRPr="00E86FC1" w:rsidRDefault="0041022A" w:rsidP="0041022A">
      <w:pPr>
        <w:jc w:val="both"/>
      </w:pPr>
      <w:r w:rsidRPr="00E86FC1">
        <w:t xml:space="preserve">Заказ № 623             </w:t>
      </w:r>
    </w:p>
    <w:p w:rsidR="0041022A" w:rsidRPr="00E86FC1" w:rsidRDefault="0041022A" w:rsidP="0041022A">
      <w:pPr>
        <w:jc w:val="right"/>
      </w:pPr>
      <w:r w:rsidRPr="00E86FC1">
        <w:t>(руб.)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69"/>
        <w:gridCol w:w="1371"/>
        <w:gridCol w:w="1513"/>
        <w:gridCol w:w="950"/>
        <w:gridCol w:w="1318"/>
      </w:tblGrid>
      <w:tr w:rsidR="0041022A" w:rsidRPr="00E86FC1" w:rsidTr="00755FEC">
        <w:trPr>
          <w:cantSplit/>
        </w:trPr>
        <w:tc>
          <w:tcPr>
            <w:tcW w:w="3544"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Статьи калькуляции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10 шт. вентиляторов</w:t>
            </w:r>
          </w:p>
        </w:tc>
        <w:tc>
          <w:tcPr>
            <w:tcW w:w="288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одного вентилятора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Результат</w:t>
            </w:r>
          </w:p>
        </w:tc>
      </w:tr>
      <w:tr w:rsidR="0041022A" w:rsidRPr="00E86FC1" w:rsidTr="00755FEC">
        <w:trPr>
          <w:cantSplit/>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6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7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отчету</w:t>
            </w: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плану</w:t>
            </w:r>
          </w:p>
        </w:tc>
        <w:tc>
          <w:tcPr>
            <w:tcW w:w="9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Экономия</w:t>
            </w:r>
          </w:p>
        </w:tc>
        <w:tc>
          <w:tcPr>
            <w:tcW w:w="131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Перерасход</w:t>
            </w: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Материалы основные</w:t>
            </w:r>
          </w:p>
          <w:p w:rsidR="0041022A" w:rsidRPr="00E86FC1" w:rsidRDefault="0041022A" w:rsidP="00755FEC">
            <w:r w:rsidRPr="00E86FC1">
              <w:t>Возвратные отходы</w:t>
            </w:r>
          </w:p>
          <w:p w:rsidR="0041022A" w:rsidRPr="00E86FC1" w:rsidRDefault="0041022A" w:rsidP="00755FEC">
            <w:r w:rsidRPr="00E86FC1">
              <w:t>Материалы за вычетом отходов</w:t>
            </w:r>
          </w:p>
          <w:p w:rsidR="0041022A" w:rsidRPr="00E86FC1" w:rsidRDefault="0041022A" w:rsidP="00755FEC">
            <w:r w:rsidRPr="00E86FC1">
              <w:t>Вспомогательные материалы</w:t>
            </w:r>
          </w:p>
          <w:p w:rsidR="0041022A" w:rsidRPr="00E86FC1" w:rsidRDefault="0041022A" w:rsidP="00755FEC">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производственных рабочих</w:t>
            </w:r>
          </w:p>
          <w:p w:rsidR="0041022A" w:rsidRPr="00E86FC1" w:rsidRDefault="0041022A" w:rsidP="00755FEC">
            <w:r w:rsidRPr="00E86FC1">
              <w:t>Потери от брака</w:t>
            </w:r>
          </w:p>
          <w:p w:rsidR="0041022A" w:rsidRPr="00E86FC1" w:rsidRDefault="0041022A" w:rsidP="00755FEC">
            <w:r w:rsidRPr="00E86FC1">
              <w:t>Расходы:</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15000</w:t>
            </w:r>
          </w:p>
          <w:p w:rsidR="0041022A" w:rsidRPr="00E86FC1" w:rsidRDefault="0041022A" w:rsidP="00755FEC">
            <w:pPr>
              <w:jc w:val="center"/>
            </w:pPr>
            <w:r w:rsidRPr="00E86FC1">
              <w:t>-100</w:t>
            </w:r>
          </w:p>
          <w:p w:rsidR="0041022A" w:rsidRPr="00E86FC1" w:rsidRDefault="0041022A" w:rsidP="00755FEC">
            <w:pPr>
              <w:jc w:val="center"/>
            </w:pPr>
            <w:r w:rsidRPr="00E86FC1">
              <w:t>14900</w:t>
            </w:r>
          </w:p>
          <w:p w:rsidR="0041022A" w:rsidRPr="00E86FC1" w:rsidRDefault="0041022A" w:rsidP="00755FEC">
            <w:pPr>
              <w:jc w:val="center"/>
            </w:pPr>
          </w:p>
          <w:p w:rsidR="0041022A" w:rsidRPr="00E86FC1" w:rsidRDefault="0041022A" w:rsidP="00755FEC">
            <w:pPr>
              <w:jc w:val="center"/>
            </w:pPr>
            <w:r w:rsidRPr="00E86FC1">
              <w:t>500</w:t>
            </w:r>
          </w:p>
          <w:p w:rsidR="0041022A" w:rsidRPr="00E86FC1" w:rsidRDefault="0041022A" w:rsidP="00755FEC">
            <w:pPr>
              <w:jc w:val="center"/>
            </w:pPr>
          </w:p>
          <w:p w:rsidR="0041022A" w:rsidRPr="00E86FC1" w:rsidRDefault="0041022A" w:rsidP="00755FEC">
            <w:pPr>
              <w:jc w:val="center"/>
            </w:pPr>
            <w:r w:rsidRPr="00E86FC1">
              <w:t>640</w:t>
            </w:r>
          </w:p>
          <w:p w:rsidR="0041022A" w:rsidRPr="00E86FC1" w:rsidRDefault="0041022A" w:rsidP="00755FEC">
            <w:pPr>
              <w:jc w:val="center"/>
            </w:pPr>
            <w:r w:rsidRPr="00E86FC1">
              <w:t>9180</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9090</w:t>
            </w:r>
          </w:p>
          <w:p w:rsidR="0041022A" w:rsidRPr="00E86FC1" w:rsidRDefault="0041022A" w:rsidP="00755FEC">
            <w:pPr>
              <w:jc w:val="center"/>
            </w:pPr>
            <w:r w:rsidRPr="00E86FC1">
              <w:t>2750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Итого:</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37060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w:t>
      </w:r>
      <w:proofErr w:type="spellStart"/>
      <w:r w:rsidRPr="00E86FC1">
        <w:t>Калькулирование</w:t>
      </w:r>
      <w:proofErr w:type="spellEnd"/>
      <w:r w:rsidRPr="00E86FC1">
        <w:t xml:space="preserve"> себестоимости </w:t>
      </w:r>
      <w:proofErr w:type="spellStart"/>
      <w:r w:rsidRPr="00E86FC1">
        <w:t>попередельным</w:t>
      </w:r>
      <w:proofErr w:type="spellEnd"/>
      <w:r w:rsidRPr="00E86FC1">
        <w:t xml:space="preserve"> методом учета затрат.</w:t>
      </w:r>
    </w:p>
    <w:p w:rsidR="0041022A" w:rsidRPr="00E86FC1" w:rsidRDefault="0041022A" w:rsidP="0041022A">
      <w:pPr>
        <w:jc w:val="both"/>
      </w:pPr>
      <w:r w:rsidRPr="00E86FC1">
        <w:tab/>
        <w:t>Предприятие имеет три передела. Запланировано и фактически изготовлено 200 изделий. Согласно установленным нормам первому цеху отпущено сырья и материалов на 15 000 рублей,  а затраты на обработку сырья составили 8 000 рублей; вторым переделом израсходовано на обработку 7 000 рублей; третьим – 10 000 рублей.</w:t>
      </w:r>
    </w:p>
    <w:p w:rsidR="0041022A" w:rsidRPr="00E86FC1" w:rsidRDefault="0041022A" w:rsidP="0041022A">
      <w:pPr>
        <w:jc w:val="both"/>
      </w:pPr>
      <w:r w:rsidRPr="00E86FC1">
        <w:tab/>
        <w:t xml:space="preserve">Определить: себестоимость каждого передела, фактическую себестоимость единицы продукции; высчитать общую сумму производственных затрат и определить внутризаводской оборот, если учесть, что предприятие применяет полуфабрикатный вариант учета; отразить формирование фактической себестоимости выпуска продукции на счетах бухгалтерского учета при </w:t>
      </w:r>
      <w:proofErr w:type="gramStart"/>
      <w:r w:rsidRPr="00E86FC1">
        <w:t>бесполуфабрикатном</w:t>
      </w:r>
      <w:proofErr w:type="gramEnd"/>
      <w:r w:rsidRPr="00E86FC1">
        <w:t xml:space="preserve"> и полуфабрикатном (с применением счета 21 и без применения счета 21) вариантах учета.</w:t>
      </w:r>
    </w:p>
    <w:p w:rsidR="0041022A" w:rsidRPr="00E86FC1" w:rsidRDefault="0041022A" w:rsidP="0041022A">
      <w:pPr>
        <w:jc w:val="both"/>
      </w:pPr>
    </w:p>
    <w:p w:rsidR="0041022A" w:rsidRPr="00E86FC1" w:rsidRDefault="0041022A" w:rsidP="0041022A">
      <w:pPr>
        <w:rPr>
          <w:b/>
        </w:rPr>
      </w:pPr>
    </w:p>
    <w:p w:rsidR="0041022A" w:rsidRPr="00E86FC1" w:rsidRDefault="0041022A" w:rsidP="0041022A">
      <w:pPr>
        <w:rPr>
          <w:b/>
        </w:rPr>
      </w:pPr>
      <w:r w:rsidRPr="00E86FC1">
        <w:rPr>
          <w:b/>
        </w:rPr>
        <w:t>Вариант 5</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Коэффициентный способ калькулирования: определить сумму коэффициентов; себестоимость одного коэффициента; затраты на 1 м</w:t>
      </w:r>
      <w:r w:rsidRPr="00E86FC1">
        <w:rPr>
          <w:vertAlign w:val="superscript"/>
        </w:rPr>
        <w:t xml:space="preserve">3 </w:t>
      </w:r>
      <w:r w:rsidRPr="00E86FC1">
        <w:t>по сортам; распределить общую суму затрат по сортам.</w:t>
      </w:r>
    </w:p>
    <w:p w:rsidR="0041022A" w:rsidRPr="00E86FC1" w:rsidRDefault="0041022A" w:rsidP="0041022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76"/>
        <w:gridCol w:w="1701"/>
        <w:gridCol w:w="1842"/>
        <w:gridCol w:w="1985"/>
        <w:gridCol w:w="2500"/>
      </w:tblGrid>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Сорт</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 м</w:t>
            </w:r>
            <w:r w:rsidRPr="00E86FC1">
              <w:rPr>
                <w:vertAlign w:val="superscript"/>
              </w:rPr>
              <w:t>3</w:t>
            </w:r>
          </w:p>
        </w:tc>
        <w:tc>
          <w:tcPr>
            <w:tcW w:w="184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 коэффициентов</w:t>
            </w:r>
          </w:p>
        </w:tc>
        <w:tc>
          <w:tcPr>
            <w:tcW w:w="1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Общая сумма затрат</w:t>
            </w:r>
          </w:p>
        </w:tc>
        <w:tc>
          <w:tcPr>
            <w:tcW w:w="25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1 м</w:t>
            </w:r>
            <w:r w:rsidRPr="00E86FC1">
              <w:rPr>
                <w:vertAlign w:val="superscript"/>
              </w:rPr>
              <w:t>3</w:t>
            </w:r>
          </w:p>
        </w:tc>
      </w:tr>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0</w:t>
            </w:r>
          </w:p>
          <w:p w:rsidR="0041022A" w:rsidRPr="00E86FC1" w:rsidRDefault="0041022A" w:rsidP="00755FEC">
            <w:pPr>
              <w:jc w:val="center"/>
            </w:pPr>
            <w:r w:rsidRPr="00E86FC1">
              <w:t>1</w:t>
            </w:r>
          </w:p>
          <w:p w:rsidR="0041022A" w:rsidRPr="00E86FC1" w:rsidRDefault="0041022A" w:rsidP="00755FEC">
            <w:pPr>
              <w:jc w:val="center"/>
            </w:pPr>
            <w:r w:rsidRPr="00E86FC1">
              <w:t>2</w:t>
            </w:r>
          </w:p>
          <w:p w:rsidR="0041022A" w:rsidRPr="00E86FC1" w:rsidRDefault="0041022A" w:rsidP="00755FEC">
            <w:pPr>
              <w:jc w:val="center"/>
            </w:pPr>
            <w:r w:rsidRPr="00E86FC1">
              <w:t>3</w:t>
            </w:r>
          </w:p>
          <w:p w:rsidR="0041022A" w:rsidRPr="00E86FC1" w:rsidRDefault="0041022A" w:rsidP="00755FEC">
            <w:pPr>
              <w:jc w:val="center"/>
            </w:pPr>
            <w:r w:rsidRPr="00E86FC1">
              <w:t>4</w:t>
            </w:r>
          </w:p>
          <w:p w:rsidR="0041022A" w:rsidRPr="00E86FC1" w:rsidRDefault="0041022A" w:rsidP="00755FEC">
            <w:pPr>
              <w:jc w:val="center"/>
            </w:pPr>
            <w:r w:rsidRPr="00E86FC1">
              <w:t>5</w:t>
            </w:r>
          </w:p>
          <w:p w:rsidR="0041022A" w:rsidRPr="00E86FC1" w:rsidRDefault="0041022A" w:rsidP="00755FEC">
            <w:pPr>
              <w:jc w:val="center"/>
            </w:pPr>
            <w:r w:rsidRPr="00E86FC1">
              <w:t>Итого:</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w:t>
            </w:r>
          </w:p>
          <w:p w:rsidR="0041022A" w:rsidRPr="00E86FC1" w:rsidRDefault="0041022A" w:rsidP="00755FEC">
            <w:pPr>
              <w:jc w:val="center"/>
            </w:pPr>
            <w:r w:rsidRPr="00E86FC1">
              <w:t>1</w:t>
            </w:r>
          </w:p>
          <w:p w:rsidR="0041022A" w:rsidRPr="00E86FC1" w:rsidRDefault="0041022A" w:rsidP="00755FEC">
            <w:pPr>
              <w:jc w:val="center"/>
            </w:pPr>
            <w:r w:rsidRPr="00E86FC1">
              <w:t>0,7</w:t>
            </w:r>
          </w:p>
          <w:p w:rsidR="0041022A" w:rsidRPr="00E86FC1" w:rsidRDefault="0041022A" w:rsidP="00755FEC">
            <w:pPr>
              <w:jc w:val="center"/>
            </w:pPr>
            <w:r w:rsidRPr="00E86FC1">
              <w:t>0,6</w:t>
            </w:r>
          </w:p>
          <w:p w:rsidR="0041022A" w:rsidRPr="00E86FC1" w:rsidRDefault="0041022A" w:rsidP="00755FEC">
            <w:pPr>
              <w:jc w:val="center"/>
            </w:pPr>
            <w:r w:rsidRPr="00E86FC1">
              <w:t>0,5</w:t>
            </w:r>
          </w:p>
          <w:p w:rsidR="0041022A" w:rsidRPr="00E86FC1" w:rsidRDefault="0041022A" w:rsidP="00755FEC">
            <w:pPr>
              <w:jc w:val="center"/>
            </w:pPr>
            <w:r w:rsidRPr="00E86FC1">
              <w:t>0,2</w:t>
            </w:r>
          </w:p>
          <w:p w:rsidR="0041022A" w:rsidRPr="00E86FC1" w:rsidRDefault="0041022A" w:rsidP="00755FEC">
            <w:pPr>
              <w:jc w:val="center"/>
            </w:pPr>
            <w:r w:rsidRPr="00E86FC1">
              <w:t>Х</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209</w:t>
            </w:r>
          </w:p>
          <w:p w:rsidR="0041022A" w:rsidRPr="00E86FC1" w:rsidRDefault="0041022A" w:rsidP="00755FEC">
            <w:pPr>
              <w:jc w:val="center"/>
            </w:pPr>
            <w:r w:rsidRPr="00E86FC1">
              <w:t>228</w:t>
            </w:r>
          </w:p>
          <w:p w:rsidR="0041022A" w:rsidRPr="00E86FC1" w:rsidRDefault="0041022A" w:rsidP="00755FEC">
            <w:pPr>
              <w:jc w:val="center"/>
            </w:pPr>
            <w:r w:rsidRPr="00E86FC1">
              <w:t>1250</w:t>
            </w:r>
          </w:p>
          <w:p w:rsidR="0041022A" w:rsidRPr="00E86FC1" w:rsidRDefault="0041022A" w:rsidP="00755FEC">
            <w:pPr>
              <w:jc w:val="center"/>
            </w:pPr>
            <w:r w:rsidRPr="00E86FC1">
              <w:t>1860</w:t>
            </w:r>
          </w:p>
          <w:p w:rsidR="0041022A" w:rsidRPr="00E86FC1" w:rsidRDefault="0041022A" w:rsidP="00755FEC">
            <w:pPr>
              <w:jc w:val="center"/>
            </w:pPr>
            <w:r w:rsidRPr="00E86FC1">
              <w:t>228</w:t>
            </w:r>
          </w:p>
          <w:p w:rsidR="0041022A" w:rsidRPr="00E86FC1" w:rsidRDefault="0041022A" w:rsidP="00755FEC">
            <w:pPr>
              <w:jc w:val="center"/>
            </w:pPr>
            <w:r w:rsidRPr="00E86FC1">
              <w:t>2025</w:t>
            </w:r>
          </w:p>
        </w:tc>
        <w:tc>
          <w:tcPr>
            <w:tcW w:w="184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106590</w:t>
            </w:r>
          </w:p>
        </w:tc>
        <w:tc>
          <w:tcPr>
            <w:tcW w:w="25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Х</w:t>
            </w:r>
          </w:p>
        </w:tc>
      </w:tr>
    </w:tbl>
    <w:p w:rsidR="0041022A" w:rsidRPr="00E86FC1" w:rsidRDefault="0041022A" w:rsidP="0041022A">
      <w:pPr>
        <w:jc w:val="both"/>
        <w:rPr>
          <w:b/>
        </w:rPr>
      </w:pPr>
      <w:r w:rsidRPr="00E86FC1">
        <w:rPr>
          <w:b/>
        </w:rPr>
        <w:t>Вариант 6</w:t>
      </w:r>
    </w:p>
    <w:p w:rsidR="0041022A" w:rsidRPr="00E86FC1" w:rsidRDefault="0041022A" w:rsidP="0041022A">
      <w:pPr>
        <w:jc w:val="both"/>
      </w:pPr>
      <w:r w:rsidRPr="00E86FC1">
        <w:tab/>
        <w:t xml:space="preserve"> </w:t>
      </w:r>
    </w:p>
    <w:p w:rsidR="0041022A" w:rsidRPr="00E86FC1" w:rsidRDefault="0041022A" w:rsidP="0041022A">
      <w:pPr>
        <w:jc w:val="both"/>
      </w:pPr>
      <w:r w:rsidRPr="00E86FC1">
        <w:rPr>
          <w:b/>
        </w:rPr>
        <w:t>Задача 1.</w:t>
      </w:r>
      <w:r w:rsidRPr="00E86FC1">
        <w:tab/>
        <w:t>Требуется пересчитать остатки незавершенного производства. Следует учесть: если нормативы НЗП изменяются в сторону уменьшения, то нормативные затраты текущего месяца увеличиваются, поэтому при составлении нормативной калькуляции сумма изменений норм включается в себестоимость со знаком «+».</w:t>
      </w:r>
    </w:p>
    <w:p w:rsidR="0041022A" w:rsidRPr="00E86FC1" w:rsidRDefault="0041022A" w:rsidP="004102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440"/>
        <w:gridCol w:w="1440"/>
        <w:gridCol w:w="1260"/>
        <w:gridCol w:w="1260"/>
        <w:gridCol w:w="1080"/>
      </w:tblGrid>
      <w:tr w:rsidR="0041022A" w:rsidRPr="00E86FC1" w:rsidTr="00755FEC">
        <w:trPr>
          <w:trHeight w:val="1144"/>
        </w:trPr>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Статьи калькуляции</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НЗП на 1.11 по нормам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Нормативная калькуляция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Нормативная калькуляция на 1.11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Индекс изменения норм </w:t>
            </w:r>
            <w:proofErr w:type="gramStart"/>
            <w:r w:rsidRPr="00E86FC1">
              <w:t>в</w:t>
            </w:r>
            <w:proofErr w:type="gramEnd"/>
            <w:r w:rsidRPr="00E86FC1">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Нзп</w:t>
            </w:r>
            <w:proofErr w:type="spellEnd"/>
            <w:r w:rsidRPr="00E86FC1">
              <w:t xml:space="preserve"> на 1.11 по нормам на 1.11 </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Изменение норм</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Материалы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28999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12994</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2. Покупные </w:t>
            </w:r>
            <w:proofErr w:type="gramStart"/>
            <w:r w:rsidRPr="00E86FC1">
              <w:t>п</w:t>
            </w:r>
            <w:proofErr w:type="gramEnd"/>
            <w:r w:rsidRPr="00E86FC1">
              <w:t>/ф</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5513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2511</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2470</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w:t>
            </w:r>
            <w:proofErr w:type="gramStart"/>
            <w:r w:rsidRPr="00E86FC1">
              <w:t>З</w:t>
            </w:r>
            <w:proofErr w:type="gramEnd"/>
            <w:r w:rsidRPr="00E86FC1">
              <w:t>/плата рабочих</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6180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2815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2777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4.Дополнительная з/плата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430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196</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192</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Отчисления от з/платы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2545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1159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1138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6. РСЭМО</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7. </w:t>
            </w:r>
            <w:proofErr w:type="gramStart"/>
            <w:r w:rsidRPr="00E86FC1">
              <w:t>ОПР</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3809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1735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1707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8. Общехозяйственные расходы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1373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1346</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center"/>
      </w:pPr>
    </w:p>
    <w:p w:rsidR="0041022A" w:rsidRPr="00E86FC1" w:rsidRDefault="0041022A" w:rsidP="0041022A">
      <w:pPr>
        <w:jc w:val="both"/>
      </w:pPr>
      <w:r w:rsidRPr="00E86FC1">
        <w:rPr>
          <w:b/>
        </w:rPr>
        <w:t xml:space="preserve"> </w:t>
      </w:r>
    </w:p>
    <w:p w:rsidR="0041022A" w:rsidRPr="00E86FC1" w:rsidRDefault="0041022A" w:rsidP="0041022A">
      <w:pPr>
        <w:jc w:val="both"/>
      </w:pPr>
      <w:r w:rsidRPr="00E86FC1">
        <w:rPr>
          <w:b/>
        </w:rPr>
        <w:t>Задача 2.</w:t>
      </w:r>
      <w:r w:rsidRPr="00E86FC1">
        <w:rPr>
          <w:b/>
        </w:rPr>
        <w:tab/>
      </w:r>
      <w:r w:rsidRPr="00E86FC1">
        <w:t>Одно из подразделений предприятия производит из смолы промышленный клей в тюбиках, используя для этого два вида материалов – порошок и химикаты. Все производственные накладные расходы цеха являются постоянными.</w:t>
      </w:r>
    </w:p>
    <w:p w:rsidR="0041022A" w:rsidRPr="00E86FC1" w:rsidRDefault="0041022A" w:rsidP="0041022A">
      <w:pPr>
        <w:jc w:val="center"/>
        <w:rPr>
          <w:b/>
        </w:rPr>
      </w:pPr>
      <w:r w:rsidRPr="00E86FC1">
        <w:rPr>
          <w:b/>
        </w:rPr>
        <w:t>Сметные данные за январь</w:t>
      </w:r>
    </w:p>
    <w:p w:rsidR="0041022A" w:rsidRPr="00E86FC1" w:rsidRDefault="0041022A" w:rsidP="0041022A">
      <w:pPr>
        <w:jc w:val="both"/>
      </w:pPr>
      <w:r w:rsidRPr="00E86FC1">
        <w:tab/>
        <w:t xml:space="preserve">Сметные объемы производства и реализации – 10 000 тюбиков. </w:t>
      </w:r>
    </w:p>
    <w:p w:rsidR="0041022A" w:rsidRPr="00E86FC1" w:rsidRDefault="0041022A" w:rsidP="0041022A">
      <w:pPr>
        <w:jc w:val="both"/>
      </w:pPr>
      <w:r w:rsidRPr="00E86FC1">
        <w:tab/>
        <w:t>Нормативные затраты на каждый тюбик:</w:t>
      </w:r>
    </w:p>
    <w:p w:rsidR="0041022A" w:rsidRPr="00E86FC1" w:rsidRDefault="0041022A" w:rsidP="0041022A">
      <w:pPr>
        <w:jc w:val="both"/>
      </w:pPr>
      <w:r w:rsidRPr="00E86FC1">
        <w:tab/>
        <w:t>- порошка – 10 кг по 1 руб. за 1 кг;</w:t>
      </w:r>
    </w:p>
    <w:p w:rsidR="0041022A" w:rsidRPr="00E86FC1" w:rsidRDefault="0041022A" w:rsidP="0041022A">
      <w:pPr>
        <w:jc w:val="both"/>
      </w:pPr>
      <w:r w:rsidRPr="00E86FC1">
        <w:tab/>
        <w:t>- химикатов – 5 кг по 5 руб. за 1 кг;</w:t>
      </w:r>
    </w:p>
    <w:p w:rsidR="0041022A" w:rsidRPr="00E86FC1" w:rsidRDefault="0041022A" w:rsidP="0041022A">
      <w:pPr>
        <w:jc w:val="both"/>
      </w:pPr>
      <w:r w:rsidRPr="00E86FC1">
        <w:tab/>
        <w:t>- заработная плата – 3 руб. за 0,5 часа.</w:t>
      </w:r>
    </w:p>
    <w:p w:rsidR="0041022A" w:rsidRPr="00E86FC1" w:rsidRDefault="0041022A" w:rsidP="0041022A">
      <w:pPr>
        <w:jc w:val="both"/>
      </w:pPr>
      <w:r w:rsidRPr="00E86FC1">
        <w:tab/>
        <w:t>Производственные накладные расходы списывают по норме 200% от заработной платы основных производственных расходов.</w:t>
      </w:r>
    </w:p>
    <w:p w:rsidR="0041022A" w:rsidRPr="00E86FC1" w:rsidRDefault="0041022A" w:rsidP="0041022A">
      <w:pPr>
        <w:jc w:val="both"/>
      </w:pPr>
      <w:r w:rsidRPr="00E86FC1">
        <w:lastRenderedPageBreak/>
        <w:tab/>
        <w:t>Сметную цену реализации рассчитывают таким образом, чтобы получить 20% прибыли от цены реализации.</w:t>
      </w:r>
    </w:p>
    <w:p w:rsidR="0041022A" w:rsidRPr="00E86FC1" w:rsidRDefault="0041022A" w:rsidP="0041022A">
      <w:pPr>
        <w:jc w:val="center"/>
        <w:rPr>
          <w:b/>
        </w:rPr>
      </w:pPr>
      <w:r w:rsidRPr="00E86FC1">
        <w:rPr>
          <w:b/>
        </w:rPr>
        <w:t>Фактические затраты за январь</w:t>
      </w:r>
    </w:p>
    <w:p w:rsidR="0041022A" w:rsidRPr="00E86FC1" w:rsidRDefault="0041022A" w:rsidP="0041022A">
      <w:pPr>
        <w:jc w:val="both"/>
      </w:pPr>
      <w:r w:rsidRPr="00E86FC1">
        <w:t xml:space="preserve">Произведено 9 500 тюбиков клея. Фактическая цена реализации превысила </w:t>
      </w:r>
      <w:proofErr w:type="gramStart"/>
      <w:r w:rsidRPr="00E86FC1">
        <w:t>сметную</w:t>
      </w:r>
      <w:proofErr w:type="gramEnd"/>
      <w:r w:rsidRPr="00E86FC1">
        <w:t xml:space="preserve"> на 10%.</w:t>
      </w:r>
    </w:p>
    <w:p w:rsidR="0041022A" w:rsidRPr="00E86FC1" w:rsidRDefault="0041022A" w:rsidP="0041022A">
      <w:pPr>
        <w:jc w:val="both"/>
      </w:pPr>
      <w:r w:rsidRPr="00E86FC1">
        <w:tab/>
        <w:t>Потреблено основных материалов:</w:t>
      </w:r>
    </w:p>
    <w:p w:rsidR="0041022A" w:rsidRPr="00E86FC1" w:rsidRDefault="0041022A" w:rsidP="0041022A">
      <w:pPr>
        <w:jc w:val="both"/>
      </w:pPr>
      <w:r w:rsidRPr="00E86FC1">
        <w:tab/>
        <w:t>- порошка – 96 000 кг по 1 руб. 20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 химикатов – 48 000 кг по 4 руб. 70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Фактическая заработная плата производственных рабочих рассчитывалась исходя из 4 600 часов по 3 руб. 20 коп</w:t>
      </w:r>
      <w:proofErr w:type="gramStart"/>
      <w:r w:rsidRPr="00E86FC1">
        <w:t>.</w:t>
      </w:r>
      <w:proofErr w:type="gramEnd"/>
      <w:r w:rsidRPr="00E86FC1">
        <w:t xml:space="preserve"> </w:t>
      </w:r>
      <w:proofErr w:type="gramStart"/>
      <w:r w:rsidRPr="00E86FC1">
        <w:t>з</w:t>
      </w:r>
      <w:proofErr w:type="gramEnd"/>
      <w:r w:rsidRPr="00E86FC1">
        <w:t>а 1 час.</w:t>
      </w:r>
    </w:p>
    <w:p w:rsidR="0041022A" w:rsidRPr="00E86FC1" w:rsidRDefault="0041022A" w:rsidP="0041022A">
      <w:pPr>
        <w:jc w:val="both"/>
      </w:pPr>
      <w:r w:rsidRPr="00E86FC1">
        <w:tab/>
        <w:t>Производственные накладные расходы составили 29 000 руб.</w:t>
      </w:r>
    </w:p>
    <w:p w:rsidR="0041022A" w:rsidRPr="00E86FC1" w:rsidRDefault="0041022A" w:rsidP="0041022A">
      <w:pPr>
        <w:jc w:val="both"/>
      </w:pPr>
      <w:r w:rsidRPr="00E86FC1">
        <w:tab/>
        <w:t>Требуется:</w:t>
      </w:r>
    </w:p>
    <w:p w:rsidR="0041022A" w:rsidRPr="00E86FC1" w:rsidRDefault="0041022A" w:rsidP="0041022A">
      <w:pPr>
        <w:jc w:val="both"/>
      </w:pPr>
      <w:r w:rsidRPr="00E86FC1">
        <w:t xml:space="preserve">1.Подготовить отчет о доходах цеха за январь, исходя </w:t>
      </w:r>
      <w:proofErr w:type="gramStart"/>
      <w:r w:rsidRPr="00E86FC1">
        <w:t>из</w:t>
      </w:r>
      <w:proofErr w:type="gramEnd"/>
      <w:r w:rsidRPr="00E86FC1">
        <w:t>:</w:t>
      </w:r>
    </w:p>
    <w:p w:rsidR="0041022A" w:rsidRPr="00E86FC1" w:rsidRDefault="0041022A" w:rsidP="0041022A">
      <w:pPr>
        <w:jc w:val="both"/>
      </w:pPr>
      <w:r w:rsidRPr="00E86FC1">
        <w:t xml:space="preserve">   а) калькулирования полной себестоимости;</w:t>
      </w:r>
    </w:p>
    <w:p w:rsidR="0041022A" w:rsidRPr="00E86FC1" w:rsidRDefault="0041022A" w:rsidP="0041022A">
      <w:pPr>
        <w:jc w:val="both"/>
      </w:pPr>
      <w:r w:rsidRPr="00E86FC1">
        <w:t xml:space="preserve">   б) калькулирования себестоимости по системе «директ-костинг».</w:t>
      </w:r>
    </w:p>
    <w:p w:rsidR="0041022A" w:rsidRPr="00E86FC1" w:rsidRDefault="0041022A" w:rsidP="0041022A">
      <w:pPr>
        <w:jc w:val="both"/>
      </w:pPr>
      <w:r w:rsidRPr="00E86FC1">
        <w:t xml:space="preserve">2. Согласовать сметную прибыль с </w:t>
      </w:r>
      <w:proofErr w:type="gramStart"/>
      <w:r w:rsidRPr="00E86FC1">
        <w:t>фактической</w:t>
      </w:r>
      <w:proofErr w:type="gramEnd"/>
      <w:r w:rsidRPr="00E86FC1">
        <w:t>, для чего рассчитать:</w:t>
      </w:r>
    </w:p>
    <w:p w:rsidR="0041022A" w:rsidRPr="00E86FC1" w:rsidRDefault="0041022A" w:rsidP="0041022A">
      <w:pPr>
        <w:jc w:val="both"/>
      </w:pPr>
      <w:r w:rsidRPr="00E86FC1">
        <w:t xml:space="preserve">   а) отклонение фактической выручки от реализации продукции </w:t>
      </w:r>
      <w:proofErr w:type="gramStart"/>
      <w:r w:rsidRPr="00E86FC1">
        <w:t>от</w:t>
      </w:r>
      <w:proofErr w:type="gramEnd"/>
      <w:r w:rsidRPr="00E86FC1">
        <w:t xml:space="preserve"> сметной;</w:t>
      </w:r>
    </w:p>
    <w:p w:rsidR="0041022A" w:rsidRPr="00E86FC1" w:rsidRDefault="0041022A" w:rsidP="0041022A">
      <w:pPr>
        <w:jc w:val="both"/>
      </w:pPr>
      <w:r w:rsidRPr="00E86FC1">
        <w:t xml:space="preserve">   б) отклонения фактических затрат </w:t>
      </w:r>
      <w:proofErr w:type="gramStart"/>
      <w:r w:rsidRPr="00E86FC1">
        <w:t>от</w:t>
      </w:r>
      <w:proofErr w:type="gramEnd"/>
      <w:r w:rsidRPr="00E86FC1">
        <w:t xml:space="preserve"> сметных по основным материалам, заработной плате, накладным расходам.</w:t>
      </w:r>
    </w:p>
    <w:p w:rsidR="0041022A" w:rsidRPr="00E86FC1" w:rsidRDefault="0041022A" w:rsidP="0041022A">
      <w:pPr>
        <w:jc w:val="both"/>
      </w:pPr>
      <w:r w:rsidRPr="00E86FC1">
        <w:t>3. Подготовить схему учетных записей на бухгалтерских счетах.</w:t>
      </w:r>
    </w:p>
    <w:p w:rsidR="0041022A" w:rsidRPr="00E86FC1" w:rsidRDefault="0041022A" w:rsidP="0041022A">
      <w:pPr>
        <w:jc w:val="both"/>
      </w:pPr>
    </w:p>
    <w:p w:rsidR="0041022A" w:rsidRPr="00E86FC1" w:rsidRDefault="0041022A" w:rsidP="0041022A">
      <w:pPr>
        <w:jc w:val="both"/>
        <w:rPr>
          <w:b/>
        </w:rPr>
      </w:pPr>
      <w:r w:rsidRPr="00E86FC1">
        <w:rPr>
          <w:b/>
        </w:rPr>
        <w:t>Вариант 7</w:t>
      </w:r>
    </w:p>
    <w:p w:rsidR="0041022A" w:rsidRPr="00E86FC1" w:rsidRDefault="0041022A" w:rsidP="0041022A">
      <w:pPr>
        <w:jc w:val="both"/>
      </w:pPr>
    </w:p>
    <w:p w:rsidR="0041022A" w:rsidRPr="00E86FC1" w:rsidRDefault="0041022A" w:rsidP="0041022A">
      <w:pPr>
        <w:jc w:val="both"/>
      </w:pPr>
      <w:r w:rsidRPr="00E86FC1">
        <w:rPr>
          <w:b/>
        </w:rPr>
        <w:t>Задача 1.</w:t>
      </w:r>
      <w:r w:rsidRPr="00E86FC1">
        <w:t xml:space="preserve"> Имеются следующие данные на единицу: цена – 500 руб. (100%); переменные затраты – 300 руб. (60%); маржинальная прибыль – 200 руб. (40%); постоянные расходы – 70 000 руб.</w:t>
      </w:r>
    </w:p>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 xml:space="preserve">Ситуация 1. </w:t>
      </w:r>
      <w:r w:rsidRPr="00E86FC1">
        <w:t xml:space="preserve">Предположим, что предприятие выпускает 400 ед. продукции в месяц. По мнению отдела маркетинга, увеличение ежемесячных затрат на рекламу на 10 000 ед. позволит увеличить объем выпуска на 30 000 </w:t>
      </w:r>
      <w:proofErr w:type="spellStart"/>
      <w:r w:rsidRPr="00E86FC1">
        <w:t>ден</w:t>
      </w:r>
      <w:proofErr w:type="spellEnd"/>
      <w:r w:rsidRPr="00E86FC1">
        <w:t>. ед., и, следовательно, приведет к увеличению прибыли.</w:t>
      </w:r>
    </w:p>
    <w:p w:rsidR="0041022A" w:rsidRPr="00E86FC1" w:rsidRDefault="0041022A" w:rsidP="0041022A">
      <w:pPr>
        <w:jc w:val="both"/>
      </w:pPr>
      <w:r w:rsidRPr="00E86FC1">
        <w:t>Обосновать  целесообразность увеличения затрат на рекламу.</w:t>
      </w:r>
    </w:p>
    <w:p w:rsidR="0041022A" w:rsidRPr="00E86FC1" w:rsidRDefault="0041022A" w:rsidP="0041022A">
      <w:pPr>
        <w:jc w:val="both"/>
      </w:pPr>
    </w:p>
    <w:p w:rsidR="0041022A" w:rsidRPr="00E86FC1" w:rsidRDefault="0041022A" w:rsidP="0041022A">
      <w:pPr>
        <w:jc w:val="both"/>
      </w:pPr>
      <w:r w:rsidRPr="00E86FC1">
        <w:rPr>
          <w:b/>
        </w:rPr>
        <w:t xml:space="preserve">Ситуация 2. </w:t>
      </w:r>
      <w:r w:rsidRPr="00E86FC1">
        <w:t xml:space="preserve"> Предприятие выпускает 400 ед. продукции в месяц. Производственный отдел предлагает заменить некоторые комплектующие изделия новыми. Это повлечет за собой увеличение переменных затрат на 20 </w:t>
      </w:r>
      <w:proofErr w:type="spellStart"/>
      <w:r w:rsidRPr="00E86FC1">
        <w:t>ден.ед</w:t>
      </w:r>
      <w:proofErr w:type="spellEnd"/>
      <w:r w:rsidRPr="00E86FC1">
        <w:t>. в расчете на единицу продукции. Однако</w:t>
      </w:r>
      <w:proofErr w:type="gramStart"/>
      <w:r w:rsidRPr="00E86FC1">
        <w:t>,</w:t>
      </w:r>
      <w:proofErr w:type="gramEnd"/>
      <w:r w:rsidRPr="00E86FC1">
        <w:t xml:space="preserve"> усовершенствование модели может увеличить спрос на эти изделия, а значит, и увеличить объем их производства до 450 ед. </w:t>
      </w:r>
    </w:p>
    <w:p w:rsidR="0041022A" w:rsidRPr="00E86FC1" w:rsidRDefault="0041022A" w:rsidP="0041022A">
      <w:pPr>
        <w:jc w:val="both"/>
      </w:pPr>
      <w:r w:rsidRPr="00E86FC1">
        <w:t>Будут ли эти нововведения обоснованны?</w:t>
      </w:r>
    </w:p>
    <w:p w:rsidR="0041022A" w:rsidRPr="00E86FC1" w:rsidRDefault="0041022A" w:rsidP="0041022A">
      <w:pPr>
        <w:jc w:val="both"/>
      </w:pPr>
    </w:p>
    <w:p w:rsidR="0041022A" w:rsidRPr="00E86FC1" w:rsidRDefault="0041022A" w:rsidP="0041022A">
      <w:pPr>
        <w:jc w:val="both"/>
      </w:pPr>
      <w:r w:rsidRPr="00E86FC1">
        <w:rPr>
          <w:b/>
        </w:rPr>
        <w:t>Ситуация 3.</w:t>
      </w:r>
      <w:r w:rsidRPr="00E86FC1">
        <w:t xml:space="preserve"> Предприятие производит 400 изделий. Чтобы увеличить выручку от реализации, отделом </w:t>
      </w:r>
      <w:proofErr w:type="gramStart"/>
      <w:r w:rsidRPr="00E86FC1">
        <w:t>сбыта</w:t>
      </w:r>
      <w:proofErr w:type="gramEnd"/>
      <w:r w:rsidRPr="00E86FC1">
        <w:t xml:space="preserve"> принято решение о снижении цены на 30 </w:t>
      </w:r>
      <w:proofErr w:type="spellStart"/>
      <w:r w:rsidRPr="00E86FC1">
        <w:t>ден.ед</w:t>
      </w:r>
      <w:proofErr w:type="spellEnd"/>
      <w:r w:rsidRPr="00E86FC1">
        <w:t xml:space="preserve">. в расчете на одно изделие и увеличении расходов на рекламу на 25 000 </w:t>
      </w:r>
      <w:proofErr w:type="spellStart"/>
      <w:r w:rsidRPr="00E86FC1">
        <w:t>ден.ед</w:t>
      </w:r>
      <w:proofErr w:type="spellEnd"/>
      <w:r w:rsidRPr="00E86FC1">
        <w:t>. Специалисты отдела сбыта считают, что если эти меры будут приняты, объем продаж увеличится на 50%.</w:t>
      </w:r>
    </w:p>
    <w:p w:rsidR="0041022A" w:rsidRPr="00E86FC1" w:rsidRDefault="0041022A" w:rsidP="0041022A">
      <w:pPr>
        <w:jc w:val="both"/>
      </w:pPr>
      <w:r w:rsidRPr="00E86FC1">
        <w:t>Стоит ли принять предложения специалистов отдела сбыта?  Составьте отчет о прибылях и убытках для существующего и ожидаемого положения.</w:t>
      </w:r>
    </w:p>
    <w:p w:rsidR="0041022A" w:rsidRPr="00E86FC1" w:rsidRDefault="0041022A" w:rsidP="0041022A">
      <w:pPr>
        <w:jc w:val="both"/>
      </w:pPr>
    </w:p>
    <w:p w:rsidR="0041022A" w:rsidRPr="00E86FC1" w:rsidRDefault="0041022A" w:rsidP="0041022A">
      <w:pPr>
        <w:jc w:val="both"/>
      </w:pPr>
      <w:r w:rsidRPr="00E86FC1">
        <w:rPr>
          <w:b/>
        </w:rPr>
        <w:t xml:space="preserve">Ситуация 4. </w:t>
      </w:r>
      <w:r w:rsidRPr="00E86FC1">
        <w:t xml:space="preserve">Объем продаж не изменяется и составляет 400 ед. в месяц. Служба маркетинга предлагает вместо рекламы в одном из печатных изданий (это составляет 10 000 </w:t>
      </w:r>
      <w:proofErr w:type="spellStart"/>
      <w:r w:rsidRPr="00E86FC1">
        <w:t>ден.ед</w:t>
      </w:r>
      <w:proofErr w:type="spellEnd"/>
      <w:r w:rsidRPr="00E86FC1">
        <w:t xml:space="preserve">. в месяц) поручить распространение своей продукции агенту по продаже и </w:t>
      </w:r>
      <w:r w:rsidRPr="00E86FC1">
        <w:lastRenderedPageBreak/>
        <w:t xml:space="preserve">платить ему 35 </w:t>
      </w:r>
      <w:proofErr w:type="spellStart"/>
      <w:r w:rsidRPr="00E86FC1">
        <w:t>ден.ед</w:t>
      </w:r>
      <w:proofErr w:type="spellEnd"/>
      <w:r w:rsidRPr="00E86FC1">
        <w:t xml:space="preserve">. за каждое проданное изделие. Специалисты службы маркетинга считают, что эта мера позволит увеличить ежемесячный объем продаж на 15%. </w:t>
      </w:r>
    </w:p>
    <w:p w:rsidR="0041022A" w:rsidRPr="00E86FC1" w:rsidRDefault="0041022A" w:rsidP="0041022A">
      <w:pPr>
        <w:jc w:val="both"/>
      </w:pPr>
      <w:r w:rsidRPr="00E86FC1">
        <w:t>Рассмотреть целесообразность этого предложения.</w:t>
      </w:r>
    </w:p>
    <w:p w:rsidR="0041022A" w:rsidRPr="00E86FC1" w:rsidRDefault="0041022A" w:rsidP="0041022A">
      <w:pPr>
        <w:jc w:val="center"/>
      </w:pPr>
    </w:p>
    <w:p w:rsidR="0041022A" w:rsidRPr="00E86FC1" w:rsidRDefault="0041022A" w:rsidP="0041022A">
      <w:pPr>
        <w:jc w:val="both"/>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jc w:val="both"/>
        <w:rPr>
          <w:b/>
        </w:rPr>
      </w:pPr>
    </w:p>
    <w:p w:rsidR="0041022A" w:rsidRPr="00E86FC1" w:rsidRDefault="0041022A" w:rsidP="0041022A">
      <w:pPr>
        <w:jc w:val="both"/>
        <w:rPr>
          <w:b/>
        </w:rPr>
      </w:pPr>
      <w:r w:rsidRPr="00E86FC1">
        <w:rPr>
          <w:b/>
        </w:rPr>
        <w:t>Вариант 8</w:t>
      </w:r>
    </w:p>
    <w:p w:rsidR="0041022A" w:rsidRPr="00E86FC1" w:rsidRDefault="0041022A" w:rsidP="0041022A">
      <w:pPr>
        <w:jc w:val="both"/>
        <w:rPr>
          <w:b/>
        </w:rPr>
      </w:pPr>
    </w:p>
    <w:p w:rsidR="0041022A" w:rsidRPr="00E86FC1" w:rsidRDefault="0041022A" w:rsidP="0041022A">
      <w:pPr>
        <w:jc w:val="both"/>
      </w:pPr>
      <w:r w:rsidRPr="00E86FC1">
        <w:rPr>
          <w:b/>
        </w:rPr>
        <w:t xml:space="preserve">Задача 1. </w:t>
      </w:r>
      <w:r w:rsidRPr="00E86FC1">
        <w:t>Предприятие производит и продает изделия в количестве 10000 штук в течение некоторого периода. Затраты за период на производство и реализацию составляют 10000000 руб., в т.ч. 3000000 руб. – постоянные затраты. Отпускная цена изделия в настоящий момент составляет 1386 руб. Исследование рынка прогнозирует увеличение сбыта на 20% при снижении цены на 100 руб. Свободные мощности  существуют. Оценить целесообразность снижения цены при решении на основе данных о полных и переменных затратах.</w:t>
      </w:r>
    </w:p>
    <w:p w:rsidR="0041022A" w:rsidRPr="00E86FC1" w:rsidRDefault="0041022A" w:rsidP="0041022A">
      <w:pPr>
        <w:rPr>
          <w:b/>
        </w:rPr>
      </w:pPr>
    </w:p>
    <w:p w:rsidR="0041022A" w:rsidRPr="00E86FC1" w:rsidRDefault="0041022A" w:rsidP="0041022A">
      <w:pPr>
        <w:jc w:val="both"/>
      </w:pPr>
      <w:r w:rsidRPr="00E86FC1">
        <w:rPr>
          <w:b/>
        </w:rPr>
        <w:t>Задача 2.</w:t>
      </w:r>
      <w:r w:rsidRPr="00E86FC1">
        <w:t xml:space="preserve"> Составить отчет о фин. рез</w:t>
      </w:r>
      <w:proofErr w:type="gramStart"/>
      <w:r w:rsidRPr="00E86FC1">
        <w:t>.</w:t>
      </w:r>
      <w:proofErr w:type="gramEnd"/>
      <w:r w:rsidRPr="00E86FC1">
        <w:t xml:space="preserve"> </w:t>
      </w:r>
      <w:proofErr w:type="gramStart"/>
      <w:r w:rsidRPr="00E86FC1">
        <w:t>п</w:t>
      </w:r>
      <w:proofErr w:type="gramEnd"/>
      <w:r w:rsidRPr="00E86FC1">
        <w:t>ри калькуляции себестоимости по переменным затратам.</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702"/>
        <w:gridCol w:w="1559"/>
        <w:gridCol w:w="1523"/>
      </w:tblGrid>
      <w:tr w:rsidR="0041022A" w:rsidRPr="00E86FC1" w:rsidTr="00755FEC">
        <w:trPr>
          <w:jc w:val="center"/>
        </w:trPr>
        <w:tc>
          <w:tcPr>
            <w:tcW w:w="50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Январь</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Февраль</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Март</w:t>
            </w:r>
          </w:p>
        </w:tc>
      </w:tr>
      <w:tr w:rsidR="0041022A" w:rsidRPr="00E86FC1" w:rsidTr="00755FEC">
        <w:trPr>
          <w:trHeight w:val="3759"/>
          <w:jc w:val="center"/>
        </w:trPr>
        <w:tc>
          <w:tcPr>
            <w:tcW w:w="50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r w:rsidRPr="00E86FC1">
              <w:t>1.Запас на начало месяца</w:t>
            </w:r>
          </w:p>
          <w:p w:rsidR="0041022A" w:rsidRPr="00E86FC1" w:rsidRDefault="0041022A" w:rsidP="00755FEC">
            <w:pPr>
              <w:jc w:val="both"/>
            </w:pPr>
            <w:r w:rsidRPr="00E86FC1">
              <w:t>2.Производственные расходы 8 руб.\ед.</w:t>
            </w:r>
          </w:p>
          <w:p w:rsidR="0041022A" w:rsidRPr="00E86FC1" w:rsidRDefault="0041022A" w:rsidP="00755FEC">
            <w:pPr>
              <w:jc w:val="both"/>
            </w:pPr>
            <w:r w:rsidRPr="00E86FC1">
              <w:t>(всего произведено 120 ед.)</w:t>
            </w:r>
          </w:p>
          <w:p w:rsidR="0041022A" w:rsidRPr="00E86FC1" w:rsidRDefault="0041022A" w:rsidP="00755FEC">
            <w:pPr>
              <w:jc w:val="both"/>
            </w:pPr>
            <w:r w:rsidRPr="00E86FC1">
              <w:t>3.Запас на конец месяца</w:t>
            </w:r>
          </w:p>
          <w:p w:rsidR="0041022A" w:rsidRPr="00E86FC1" w:rsidRDefault="0041022A" w:rsidP="00755FEC">
            <w:pPr>
              <w:jc w:val="both"/>
            </w:pPr>
            <w:r w:rsidRPr="00E86FC1">
              <w:t>4.Частичная себестоимость продукции</w:t>
            </w:r>
          </w:p>
          <w:p w:rsidR="0041022A" w:rsidRPr="00E86FC1" w:rsidRDefault="0041022A" w:rsidP="00755FEC">
            <w:pPr>
              <w:jc w:val="both"/>
            </w:pPr>
            <w:r w:rsidRPr="00E86FC1">
              <w:t>5.Постоянные расходы</w:t>
            </w:r>
          </w:p>
          <w:p w:rsidR="0041022A" w:rsidRPr="00E86FC1" w:rsidRDefault="0041022A" w:rsidP="00755FEC">
            <w:pPr>
              <w:jc w:val="both"/>
            </w:pPr>
            <w:r w:rsidRPr="00E86FC1">
              <w:t>6.Совокупные расходы</w:t>
            </w:r>
          </w:p>
          <w:p w:rsidR="0041022A" w:rsidRPr="00E86FC1" w:rsidRDefault="0041022A" w:rsidP="00755FEC">
            <w:pPr>
              <w:jc w:val="both"/>
            </w:pPr>
            <w:r w:rsidRPr="00E86FC1">
              <w:t>7.Реализация</w:t>
            </w:r>
          </w:p>
          <w:p w:rsidR="0041022A" w:rsidRPr="00E86FC1" w:rsidRDefault="0041022A" w:rsidP="00755FEC">
            <w:pPr>
              <w:jc w:val="both"/>
            </w:pPr>
            <w:r w:rsidRPr="00E86FC1">
              <w:t>8.Валовая прибыль (убыток)</w:t>
            </w:r>
          </w:p>
          <w:p w:rsidR="0041022A" w:rsidRPr="00E86FC1" w:rsidRDefault="0041022A" w:rsidP="00755FEC">
            <w:pPr>
              <w:jc w:val="both"/>
            </w:pPr>
            <w:r w:rsidRPr="00E86FC1">
              <w:t>9.Непроизводственные расходы</w:t>
            </w:r>
          </w:p>
          <w:p w:rsidR="0041022A" w:rsidRPr="00E86FC1" w:rsidRDefault="0041022A" w:rsidP="00755FEC">
            <w:pPr>
              <w:jc w:val="both"/>
            </w:pPr>
            <w:r w:rsidRPr="00E86FC1">
              <w:t>10.Прибыль (убыток)</w:t>
            </w:r>
          </w:p>
          <w:p w:rsidR="0041022A" w:rsidRPr="00E86FC1" w:rsidRDefault="0041022A" w:rsidP="00755FEC">
            <w:pPr>
              <w:jc w:val="both"/>
            </w:pPr>
          </w:p>
          <w:p w:rsidR="0041022A" w:rsidRPr="00E86FC1" w:rsidRDefault="0041022A" w:rsidP="00755FEC">
            <w:pPr>
              <w:jc w:val="both"/>
            </w:pP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1440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w:t>
            </w:r>
          </w:p>
          <w:p w:rsidR="0041022A" w:rsidRPr="00E86FC1" w:rsidRDefault="0041022A" w:rsidP="00755FEC">
            <w:pPr>
              <w:jc w:val="center"/>
            </w:pPr>
            <w:r w:rsidRPr="00E86FC1">
              <w:t>120</w:t>
            </w:r>
          </w:p>
          <w:p w:rsidR="0041022A" w:rsidRPr="00E86FC1" w:rsidRDefault="0041022A" w:rsidP="00755FEC">
            <w:pPr>
              <w:jc w:val="center"/>
            </w:pPr>
            <w:r w:rsidRPr="00E86FC1">
              <w:t>200</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1160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1740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r>
    </w:tbl>
    <w:p w:rsidR="0041022A" w:rsidRPr="00E86FC1" w:rsidRDefault="0041022A" w:rsidP="0041022A">
      <w:pPr>
        <w:jc w:val="center"/>
        <w:rPr>
          <w:b/>
        </w:rPr>
      </w:pPr>
    </w:p>
    <w:p w:rsidR="0041022A" w:rsidRPr="00E86FC1" w:rsidRDefault="0041022A" w:rsidP="0041022A">
      <w:pPr>
        <w:jc w:val="center"/>
        <w:rPr>
          <w:b/>
        </w:rPr>
      </w:pPr>
    </w:p>
    <w:p w:rsidR="0041022A" w:rsidRDefault="0041022A" w:rsidP="0041022A">
      <w:pPr>
        <w:rPr>
          <w:b/>
        </w:rPr>
      </w:pPr>
      <w:r>
        <w:rPr>
          <w:b/>
        </w:rPr>
        <w:br w:type="page"/>
      </w:r>
    </w:p>
    <w:p w:rsidR="0041022A" w:rsidRPr="00E86FC1" w:rsidRDefault="0041022A" w:rsidP="0041022A">
      <w:pPr>
        <w:rPr>
          <w:b/>
        </w:rPr>
      </w:pPr>
      <w:r w:rsidRPr="00E86FC1">
        <w:rPr>
          <w:b/>
        </w:rPr>
        <w:lastRenderedPageBreak/>
        <w:t>Вариант 9</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rPr>
          <w:b/>
        </w:rPr>
      </w:pPr>
    </w:p>
    <w:p w:rsidR="0041022A" w:rsidRPr="00E86FC1" w:rsidRDefault="0041022A" w:rsidP="0041022A">
      <w:pPr>
        <w:rPr>
          <w:b/>
        </w:rPr>
      </w:pPr>
      <w:r w:rsidRPr="00E86FC1">
        <w:rPr>
          <w:b/>
        </w:rPr>
        <w:t>Вариант 10</w:t>
      </w:r>
    </w:p>
    <w:p w:rsidR="0041022A" w:rsidRPr="00E86FC1" w:rsidRDefault="0041022A" w:rsidP="0041022A">
      <w:pPr>
        <w:jc w:val="both"/>
        <w:rPr>
          <w:b/>
        </w:rPr>
      </w:pPr>
      <w:r w:rsidRPr="00E86FC1">
        <w:rPr>
          <w:b/>
        </w:rPr>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161"/>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147"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1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1702"/>
        <w:gridCol w:w="1702"/>
        <w:gridCol w:w="1702"/>
        <w:gridCol w:w="1838"/>
      </w:tblGrid>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t>Итого:</w:t>
            </w:r>
          </w:p>
          <w:p w:rsidR="0041022A" w:rsidRPr="00E86FC1" w:rsidRDefault="0041022A" w:rsidP="00755FEC">
            <w:pPr>
              <w:jc w:val="both"/>
            </w:pPr>
            <w:r w:rsidRPr="00E86FC1">
              <w:t xml:space="preserve">Планируемая цена за </w:t>
            </w:r>
            <w:r w:rsidRPr="00E86FC1">
              <w:lastRenderedPageBreak/>
              <w:t>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rPr>
          <w:b/>
        </w:rPr>
      </w:pPr>
    </w:p>
    <w:p w:rsidR="0041022A" w:rsidRPr="00E86FC1" w:rsidRDefault="0041022A" w:rsidP="0041022A">
      <w:pPr>
        <w:jc w:val="both"/>
      </w:pPr>
      <w:r w:rsidRPr="00E86FC1">
        <w:rPr>
          <w:b/>
        </w:rPr>
        <w:t xml:space="preserve">Задача 2. </w:t>
      </w:r>
      <w:r w:rsidRPr="00E86FC1">
        <w:t>Распределить накладные расходы.</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4A3D5C" w:rsidRDefault="0041022A" w:rsidP="0041022A">
      <w:pPr>
        <w:suppressAutoHyphens/>
        <w:spacing w:after="120"/>
        <w:ind w:left="283" w:firstLine="720"/>
        <w:jc w:val="center"/>
        <w:rPr>
          <w:rFonts w:eastAsia="Calibri"/>
          <w:b/>
          <w:u w:val="single"/>
          <w:lang w:eastAsia="ar-SA"/>
        </w:rPr>
      </w:pPr>
      <w:r w:rsidRPr="004A3D5C">
        <w:rPr>
          <w:rFonts w:eastAsia="Calibri"/>
          <w:b/>
          <w:u w:val="single"/>
          <w:lang w:eastAsia="ar-SA"/>
        </w:rPr>
        <w:t>Формы самостоятельной работы студентов</w:t>
      </w:r>
    </w:p>
    <w:p w:rsidR="0041022A" w:rsidRPr="004A3D5C" w:rsidRDefault="0041022A" w:rsidP="0041022A">
      <w:pPr>
        <w:suppressAutoHyphens/>
        <w:jc w:val="both"/>
        <w:rPr>
          <w:rFonts w:eastAsia="Calibri"/>
          <w:b/>
        </w:rPr>
      </w:pPr>
    </w:p>
    <w:p w:rsidR="0041022A" w:rsidRPr="004A3D5C" w:rsidRDefault="0041022A" w:rsidP="0041022A">
      <w:pPr>
        <w:ind w:firstLine="283"/>
        <w:jc w:val="both"/>
        <w:rPr>
          <w:rFonts w:eastAsia="Calibri"/>
          <w:color w:val="000000"/>
        </w:rPr>
      </w:pPr>
      <w:proofErr w:type="gramStart"/>
      <w:r w:rsidRPr="004A3D5C">
        <w:rPr>
          <w:rFonts w:eastAsia="Calibri"/>
          <w:color w:val="000000"/>
        </w:rPr>
        <w:t>При чтении лекционного курса непосредственно в аудитории  контролируется усвоение материала основной массой студентов путем проведения </w:t>
      </w:r>
      <w:r w:rsidRPr="004A3D5C">
        <w:rPr>
          <w:rFonts w:eastAsia="Calibri"/>
          <w:bCs/>
          <w:color w:val="000000"/>
        </w:rPr>
        <w:t>экспресс-опросов</w:t>
      </w:r>
      <w:r w:rsidRPr="004A3D5C">
        <w:rPr>
          <w:rFonts w:eastAsia="Calibri"/>
          <w:color w:val="000000"/>
        </w:rPr>
        <w:t> по прочитанной и  исходным  темам.</w:t>
      </w:r>
      <w:proofErr w:type="gramEnd"/>
    </w:p>
    <w:p w:rsidR="0041022A" w:rsidRPr="004A3D5C" w:rsidRDefault="0041022A" w:rsidP="0041022A">
      <w:pPr>
        <w:ind w:firstLine="283"/>
        <w:jc w:val="both"/>
        <w:rPr>
          <w:rFonts w:eastAsia="Calibri"/>
          <w:color w:val="000000"/>
        </w:rPr>
      </w:pPr>
      <w:r w:rsidRPr="004A3D5C">
        <w:rPr>
          <w:rFonts w:eastAsia="Calibri"/>
          <w:color w:val="000000"/>
        </w:rPr>
        <w:t>Подготовка и написание рефератов, докладов на заданные темы, причём  студенту предоставляется право выбора темы.</w:t>
      </w:r>
    </w:p>
    <w:p w:rsidR="0041022A" w:rsidRPr="004A3D5C" w:rsidRDefault="0041022A" w:rsidP="0041022A">
      <w:pPr>
        <w:ind w:firstLine="283"/>
        <w:jc w:val="both"/>
        <w:rPr>
          <w:rFonts w:eastAsia="Calibri"/>
          <w:color w:val="000000"/>
        </w:rPr>
      </w:pPr>
      <w:r w:rsidRPr="004A3D5C">
        <w:rPr>
          <w:rFonts w:eastAsia="Calibri"/>
          <w:color w:val="000000"/>
        </w:rPr>
        <w:t>Самостоятельное решение ситуационных задач с использованием условий из задачников.</w:t>
      </w:r>
    </w:p>
    <w:p w:rsidR="0041022A" w:rsidRPr="004A3D5C" w:rsidRDefault="0041022A" w:rsidP="0041022A">
      <w:pPr>
        <w:ind w:firstLine="283"/>
        <w:jc w:val="both"/>
        <w:rPr>
          <w:rFonts w:eastAsia="Calibri"/>
          <w:color w:val="000000"/>
        </w:rPr>
      </w:pPr>
      <w:r w:rsidRPr="004A3D5C">
        <w:rPr>
          <w:rFonts w:eastAsia="Calibri"/>
          <w:color w:val="000000"/>
        </w:rPr>
        <w:t>Подбор и изучение литературных источников, работа с периодической печатью, подготовка тематических обзоров по периодике.</w:t>
      </w:r>
    </w:p>
    <w:p w:rsidR="0041022A" w:rsidRPr="004A3D5C" w:rsidRDefault="0041022A" w:rsidP="0041022A">
      <w:pPr>
        <w:ind w:firstLine="283"/>
        <w:jc w:val="both"/>
        <w:rPr>
          <w:rFonts w:eastAsia="Calibri"/>
          <w:color w:val="000000"/>
        </w:rPr>
      </w:pPr>
      <w:r w:rsidRPr="004A3D5C">
        <w:rPr>
          <w:rFonts w:eastAsia="Calibri"/>
          <w:color w:val="000000"/>
        </w:rPr>
        <w:t>Подготовка к участию в научно-практических конференциях.</w:t>
      </w:r>
    </w:p>
    <w:p w:rsidR="0041022A" w:rsidRPr="004A3D5C" w:rsidRDefault="0041022A" w:rsidP="0041022A">
      <w:pPr>
        <w:ind w:firstLine="283"/>
        <w:jc w:val="both"/>
        <w:rPr>
          <w:rFonts w:eastAsia="Calibri"/>
          <w:color w:val="000000"/>
        </w:rPr>
      </w:pPr>
      <w:r w:rsidRPr="004A3D5C">
        <w:rPr>
          <w:rFonts w:eastAsia="Calibri"/>
          <w:color w:val="000000"/>
        </w:rPr>
        <w:t>Оформление мультимедийных презентаций учебных разделов и тем.</w:t>
      </w:r>
    </w:p>
    <w:p w:rsidR="0041022A" w:rsidRPr="004A3D5C" w:rsidRDefault="0041022A" w:rsidP="0041022A">
      <w:pPr>
        <w:suppressAutoHyphens/>
        <w:jc w:val="both"/>
        <w:rPr>
          <w:rFonts w:eastAsia="Calibri"/>
          <w:b/>
        </w:rPr>
      </w:pPr>
    </w:p>
    <w:p w:rsidR="00945240" w:rsidRDefault="00945240" w:rsidP="0041022A">
      <w:pPr>
        <w:shd w:val="clear" w:color="auto" w:fill="FFFFFF"/>
        <w:spacing w:after="240"/>
        <w:jc w:val="both"/>
      </w:pPr>
      <w:r>
        <w:rPr>
          <w:b/>
          <w:bCs/>
        </w:rPr>
        <w:t>Рекомендации по написанию реферата</w:t>
      </w:r>
      <w:r>
        <w:t xml:space="preserve"> </w:t>
      </w:r>
    </w:p>
    <w:p w:rsidR="00945240" w:rsidRDefault="00945240" w:rsidP="00945240">
      <w:pPr>
        <w:pStyle w:val="a3"/>
        <w:shd w:val="clear" w:color="auto" w:fill="FFFFFF"/>
        <w:jc w:val="both"/>
      </w:pPr>
      <w:r>
        <w:t xml:space="preserve">При написании реферата студенту необходимо: </w:t>
      </w:r>
    </w:p>
    <w:p w:rsidR="00945240" w:rsidRDefault="00945240" w:rsidP="00945240">
      <w:pPr>
        <w:pStyle w:val="a3"/>
        <w:shd w:val="clear" w:color="auto" w:fill="FFFFFF"/>
        <w:jc w:val="both"/>
      </w:pPr>
      <w:r>
        <w:t xml:space="preserve">1) раскрыть актуальность и практическую значимость выбранной темы в современных условиях хозяйствования; </w:t>
      </w:r>
    </w:p>
    <w:p w:rsidR="00945240" w:rsidRDefault="00945240" w:rsidP="00945240">
      <w:pPr>
        <w:pStyle w:val="a3"/>
        <w:shd w:val="clear" w:color="auto" w:fill="FFFFFF"/>
        <w:jc w:val="both"/>
      </w:pPr>
      <w:r>
        <w:t>2) произвести обзор книг, монографий, периодических изданий, Internet-ресурсов и других доступных информационных источников, посвященных разработке выбранной темы. Желательно завершить проведенный обзор информационных источников сравнительной характеристикой научных взглядов различных авторов на изучаемый вопрос с выделением недостатков и преимуществ каждого подхода.</w:t>
      </w:r>
    </w:p>
    <w:p w:rsidR="00945240" w:rsidRDefault="00945240" w:rsidP="00945240">
      <w:pPr>
        <w:pStyle w:val="a3"/>
        <w:shd w:val="clear" w:color="auto" w:fill="FFFFFF"/>
        <w:jc w:val="both"/>
      </w:pPr>
      <w:r>
        <w:t xml:space="preserve">3) проанализировать зарубежный и/или отечественный опыт применения выбранного аспекта контроллинга, по возможности проиллюстрировать результаты анализа статистическими данными; </w:t>
      </w:r>
    </w:p>
    <w:p w:rsidR="00945240" w:rsidRDefault="00945240" w:rsidP="00945240">
      <w:pPr>
        <w:pStyle w:val="a3"/>
        <w:shd w:val="clear" w:color="auto" w:fill="FFFFFF"/>
        <w:jc w:val="both"/>
      </w:pPr>
      <w:r>
        <w:t>4) выявить основные проблемы, которые препятствуют позитивному развитию выбранного аспекта контроллинга, предложить меры по их решению;</w:t>
      </w:r>
    </w:p>
    <w:p w:rsidR="00945240" w:rsidRDefault="00945240" w:rsidP="00945240">
      <w:pPr>
        <w:pStyle w:val="a3"/>
        <w:shd w:val="clear" w:color="auto" w:fill="FFFFFF"/>
        <w:jc w:val="both"/>
      </w:pPr>
      <w:r>
        <w:t xml:space="preserve">5) сформулировать выводы и предложения по результатам проведенного исследования; </w:t>
      </w:r>
    </w:p>
    <w:p w:rsidR="00945240" w:rsidRDefault="00945240" w:rsidP="00945240">
      <w:pPr>
        <w:pStyle w:val="a3"/>
        <w:shd w:val="clear" w:color="auto" w:fill="FFFFFF"/>
        <w:jc w:val="both"/>
      </w:pPr>
      <w:r>
        <w:lastRenderedPageBreak/>
        <w:t>6) руководствоваться списком основной, дополнительной и рекомендуемой литературы, изложенной в разделе 8 данного УМК, а также другими научными, учебно-методическими и периодическими изданиями, доступными для ознакомления и углубленного изучения.</w:t>
      </w:r>
    </w:p>
    <w:p w:rsidR="000B5640" w:rsidRPr="00E86FC1" w:rsidRDefault="00755FEC" w:rsidP="000B5640">
      <w:pPr>
        <w:jc w:val="center"/>
        <w:rPr>
          <w:b/>
        </w:rPr>
      </w:pPr>
      <w:r>
        <w:rPr>
          <w:b/>
        </w:rPr>
        <w:t xml:space="preserve">4 </w:t>
      </w:r>
      <w:r w:rsidR="000B5640" w:rsidRPr="00E86FC1">
        <w:rPr>
          <w:b/>
        </w:rPr>
        <w:t xml:space="preserve">Темы </w:t>
      </w:r>
      <w:r w:rsidR="000B5640">
        <w:rPr>
          <w:b/>
        </w:rPr>
        <w:t>докладов</w:t>
      </w:r>
    </w:p>
    <w:p w:rsidR="000B5640" w:rsidRPr="00E86FC1" w:rsidRDefault="000B5640" w:rsidP="000B5640">
      <w:pPr>
        <w:jc w:val="center"/>
        <w:rPr>
          <w:b/>
        </w:rPr>
      </w:pP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Теоретические основы управленческого учета и его место в общей системе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Сравнительная характеристика финансового, управленческого и налогового аспектов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управленческого учета на предприятии, ее принципы.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Роль управленческого учета в управлении себестоимостью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Поведение затрат, их классификация.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управленческого учета производственных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материальных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Управленческий учет расходов по обслуживанию производства и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Попроцессный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Попередельный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Позаказный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Нормативный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Использование нормативных затрат в </w:t>
      </w:r>
      <w:proofErr w:type="spellStart"/>
      <w:r w:rsidRPr="00E86FC1">
        <w:rPr>
          <w:rFonts w:ascii="Times New Roman" w:eastAsia="Times New Roman" w:hAnsi="Times New Roman"/>
          <w:sz w:val="24"/>
          <w:szCs w:val="24"/>
          <w:lang w:eastAsia="ru-RU"/>
        </w:rPr>
        <w:t>калькулировании</w:t>
      </w:r>
      <w:proofErr w:type="spellEnd"/>
      <w:r w:rsidRPr="00E86FC1">
        <w:rPr>
          <w:rFonts w:ascii="Times New Roman" w:eastAsia="Times New Roman" w:hAnsi="Times New Roman"/>
          <w:sz w:val="24"/>
          <w:szCs w:val="24"/>
          <w:lang w:eastAsia="ru-RU"/>
        </w:rPr>
        <w:t xml:space="preserve">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Управленческий учет выработки и затрат на оплату труда. </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учета и калькуляция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калькулирование полной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E86FC1">
        <w:rPr>
          <w:rFonts w:ascii="Times New Roman" w:eastAsia="Times New Roman" w:hAnsi="Times New Roman"/>
          <w:sz w:val="24"/>
          <w:szCs w:val="24"/>
          <w:lang w:eastAsia="ru-RU"/>
        </w:rPr>
        <w:t>чет и калькулирование сокращенной (усеченной)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«стандарт-</w:t>
      </w:r>
      <w:proofErr w:type="spellStart"/>
      <w:r w:rsidRPr="00E86FC1">
        <w:rPr>
          <w:rFonts w:ascii="Times New Roman" w:eastAsia="Times New Roman" w:hAnsi="Times New Roman"/>
          <w:sz w:val="24"/>
          <w:szCs w:val="24"/>
          <w:lang w:eastAsia="ru-RU"/>
        </w:rPr>
        <w:t>кост</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w:t>
      </w:r>
      <w:proofErr w:type="spellStart"/>
      <w:r w:rsidRPr="00E86FC1">
        <w:rPr>
          <w:rFonts w:ascii="Times New Roman" w:eastAsia="Times New Roman" w:hAnsi="Times New Roman"/>
          <w:sz w:val="24"/>
          <w:szCs w:val="24"/>
          <w:lang w:eastAsia="ru-RU"/>
        </w:rPr>
        <w:t>диркт-костинг</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Порядок составления отчета о прибылях и убытках при маржинальном подходе и при полном учете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оценка незавершенного производства.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непроизводительных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учета и калькулирования себестоимости работ и услуг вспомогательных производств.</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Учетная политика фирмы и управленческий учет.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Основные принципы западного управленческого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Порог рентабельности и точка безубыточности, методика определения.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Эффект операционного рычага. Принципы операционного анализа.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Принятие управленческих решений в области ценообразования.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Стратегическое </w:t>
      </w:r>
      <w:r w:rsidR="00755FEC">
        <w:rPr>
          <w:rFonts w:ascii="Times New Roman" w:eastAsia="Times New Roman" w:hAnsi="Times New Roman"/>
          <w:sz w:val="24"/>
          <w:szCs w:val="24"/>
          <w:lang w:eastAsia="ru-RU"/>
        </w:rPr>
        <w:t>Управление затратами в туризме</w:t>
      </w:r>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Бюджетирование и контроль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расходов по местам их формирования.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Нормативное регулирование российского учета и возможности использования принципов управленческого учета на практике, проблемы адаптации.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Разработка счетов управленческого учета в рабочем плане счетов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Использование данных системы «директ-костинг» для управления предприятием.</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распределение затрат по носителям и объектам калькулирования.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w:t>
      </w:r>
      <w:proofErr w:type="spellStart"/>
      <w:r w:rsidRPr="00E86FC1">
        <w:rPr>
          <w:rFonts w:ascii="Times New Roman" w:eastAsia="Times New Roman" w:hAnsi="Times New Roman"/>
          <w:sz w:val="24"/>
          <w:szCs w:val="24"/>
          <w:lang w:eastAsia="ru-RU"/>
        </w:rPr>
        <w:t>стнадарт-кост</w:t>
      </w:r>
      <w:proofErr w:type="spellEnd"/>
      <w:r w:rsidRPr="00E86FC1">
        <w:rPr>
          <w:rFonts w:ascii="Times New Roman" w:eastAsia="Times New Roman" w:hAnsi="Times New Roman"/>
          <w:sz w:val="24"/>
          <w:szCs w:val="24"/>
          <w:lang w:eastAsia="ru-RU"/>
        </w:rPr>
        <w:t>»,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«директ-костинг»,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уровням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сегментам бизнеса.</w:t>
      </w:r>
    </w:p>
    <w:p w:rsidR="000B5640"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Трансфертное ценообразование.</w:t>
      </w:r>
    </w:p>
    <w:p w:rsidR="00755FEC" w:rsidRDefault="00755FEC" w:rsidP="00755FEC">
      <w:pPr>
        <w:jc w:val="both"/>
      </w:pPr>
    </w:p>
    <w:p w:rsidR="00755FEC" w:rsidRDefault="00755FEC" w:rsidP="00755FEC">
      <w:pPr>
        <w:jc w:val="both"/>
      </w:pPr>
    </w:p>
    <w:p w:rsidR="00755FEC" w:rsidRPr="00755FEC" w:rsidRDefault="003A395D" w:rsidP="00755FEC">
      <w:pPr>
        <w:pStyle w:val="Default"/>
        <w:widowControl w:val="0"/>
        <w:jc w:val="center"/>
      </w:pPr>
      <w:r>
        <w:rPr>
          <w:b/>
          <w:bCs/>
        </w:rPr>
        <w:lastRenderedPageBreak/>
        <w:t>Основная литература.</w:t>
      </w:r>
    </w:p>
    <w:p w:rsidR="00755FEC" w:rsidRPr="00755FEC" w:rsidRDefault="00755FEC" w:rsidP="00755FEC">
      <w:pPr>
        <w:pStyle w:val="Default"/>
        <w:widowControl w:val="0"/>
      </w:pPr>
    </w:p>
    <w:p w:rsidR="00755FEC" w:rsidRPr="00755FEC" w:rsidRDefault="00755FEC" w:rsidP="00755FEC">
      <w:pPr>
        <w:pStyle w:val="Default"/>
        <w:widowControl w:val="0"/>
      </w:pPr>
      <w:r w:rsidRPr="00755FEC">
        <w:t xml:space="preserve">1. Лебедев В.Г., Дроздова </w:t>
      </w:r>
      <w:proofErr w:type="spellStart"/>
      <w:r w:rsidRPr="00755FEC">
        <w:t>Т.Г.,Кустарев</w:t>
      </w:r>
      <w:proofErr w:type="spellEnd"/>
      <w:r w:rsidRPr="00755FEC">
        <w:t xml:space="preserve"> В.П. Управление затратами на предприятии. Учебник для вузов. </w:t>
      </w:r>
      <w:proofErr w:type="spellStart"/>
      <w:r w:rsidRPr="00755FEC">
        <w:t>СПб.</w:t>
      </w:r>
      <w:proofErr w:type="gramStart"/>
      <w:r w:rsidRPr="00755FEC">
        <w:t>:П</w:t>
      </w:r>
      <w:proofErr w:type="gramEnd"/>
      <w:r w:rsidRPr="00755FEC">
        <w:t>итер</w:t>
      </w:r>
      <w:proofErr w:type="spellEnd"/>
      <w:r w:rsidRPr="00755FEC">
        <w:t xml:space="preserve">, 2012. </w:t>
      </w:r>
      <w:proofErr w:type="spellStart"/>
      <w:r w:rsidRPr="00755FEC">
        <w:t>Трубочкина</w:t>
      </w:r>
      <w:proofErr w:type="spellEnd"/>
      <w:r w:rsidRPr="00755FEC">
        <w:t xml:space="preserve"> М.И. Управление затратами предприятия: Учеб</w:t>
      </w:r>
      <w:proofErr w:type="gramStart"/>
      <w:r w:rsidRPr="00755FEC">
        <w:t>.</w:t>
      </w:r>
      <w:proofErr w:type="gramEnd"/>
      <w:r w:rsidRPr="00755FEC">
        <w:t xml:space="preserve"> </w:t>
      </w:r>
      <w:proofErr w:type="gramStart"/>
      <w:r w:rsidRPr="00755FEC">
        <w:t>п</w:t>
      </w:r>
      <w:proofErr w:type="gramEnd"/>
      <w:r w:rsidRPr="00755FEC">
        <w:t xml:space="preserve">особие. – М.: ИНФРА-М, 2006. </w:t>
      </w:r>
    </w:p>
    <w:p w:rsidR="00755FEC" w:rsidRPr="00755FEC" w:rsidRDefault="00755FEC" w:rsidP="00755FEC">
      <w:pPr>
        <w:pStyle w:val="Default"/>
        <w:widowControl w:val="0"/>
      </w:pPr>
      <w:r w:rsidRPr="00755FEC">
        <w:t>2. Вахрушина М.А. Бухгалтерский управленческий учет: Учеб</w:t>
      </w:r>
      <w:proofErr w:type="gramStart"/>
      <w:r w:rsidRPr="00755FEC">
        <w:t>.</w:t>
      </w:r>
      <w:proofErr w:type="gramEnd"/>
      <w:r w:rsidRPr="00755FEC">
        <w:t xml:space="preserve"> </w:t>
      </w:r>
      <w:proofErr w:type="gramStart"/>
      <w:r w:rsidRPr="00755FEC">
        <w:t>п</w:t>
      </w:r>
      <w:proofErr w:type="gramEnd"/>
      <w:r w:rsidRPr="00755FEC">
        <w:t>особие / ВЗФЭИ. – М.: ЗАО «</w:t>
      </w:r>
      <w:proofErr w:type="spellStart"/>
      <w:r w:rsidRPr="00755FEC">
        <w:t>Финстатинформ</w:t>
      </w:r>
      <w:proofErr w:type="spellEnd"/>
      <w:r w:rsidRPr="00755FEC">
        <w:t xml:space="preserve">», 2009. – 359 с. </w:t>
      </w:r>
    </w:p>
    <w:p w:rsidR="00755FEC" w:rsidRPr="00755FEC" w:rsidRDefault="00755FEC" w:rsidP="00755FEC">
      <w:pPr>
        <w:pStyle w:val="Default"/>
        <w:widowControl w:val="0"/>
      </w:pPr>
      <w:r w:rsidRPr="00755FEC">
        <w:t xml:space="preserve">3. Муратов А.С., Муратова Л.Н. </w:t>
      </w:r>
      <w:proofErr w:type="spellStart"/>
      <w:r w:rsidRPr="00755FEC">
        <w:t>Контроллинг</w:t>
      </w:r>
      <w:proofErr w:type="spellEnd"/>
      <w:r w:rsidRPr="00755FEC">
        <w:t xml:space="preserve"> затрат на предприятии. – Кемерово: </w:t>
      </w:r>
      <w:proofErr w:type="spellStart"/>
      <w:r w:rsidRPr="00755FEC">
        <w:t>Кузбассвузиздат</w:t>
      </w:r>
      <w:proofErr w:type="spellEnd"/>
      <w:r w:rsidRPr="00755FEC">
        <w:t xml:space="preserve">, 2008. – 124 с. </w:t>
      </w:r>
    </w:p>
    <w:p w:rsidR="00755FEC" w:rsidRPr="00755FEC" w:rsidRDefault="00755FEC" w:rsidP="00755FEC">
      <w:pPr>
        <w:pStyle w:val="Default"/>
        <w:widowControl w:val="0"/>
      </w:pPr>
      <w:r w:rsidRPr="00755FEC">
        <w:t xml:space="preserve">4. Бакаев А.С., </w:t>
      </w:r>
      <w:proofErr w:type="gramStart"/>
      <w:r w:rsidRPr="00755FEC">
        <w:t>Безруких</w:t>
      </w:r>
      <w:proofErr w:type="gramEnd"/>
      <w:r w:rsidRPr="00755FEC">
        <w:t xml:space="preserve"> П.С. Бухгалтерский учет: Учебник</w:t>
      </w:r>
      <w:proofErr w:type="gramStart"/>
      <w:r w:rsidRPr="00755FEC">
        <w:t>.-</w:t>
      </w:r>
      <w:proofErr w:type="gramEnd"/>
      <w:r w:rsidRPr="00755FEC">
        <w:t xml:space="preserve">М.: Бухгалтерский учет, 2007 </w:t>
      </w:r>
    </w:p>
    <w:p w:rsidR="00755FEC" w:rsidRPr="00755FEC" w:rsidRDefault="00755FEC" w:rsidP="00755FEC">
      <w:pPr>
        <w:pStyle w:val="Default"/>
        <w:widowControl w:val="0"/>
      </w:pPr>
      <w:r w:rsidRPr="00755FEC">
        <w:t xml:space="preserve">5. Керимов В.Э. Управленческий учет. – М.: Маркетинг, 2006 </w:t>
      </w:r>
    </w:p>
    <w:p w:rsidR="00755FEC" w:rsidRPr="00755FEC" w:rsidRDefault="00755FEC" w:rsidP="00755FEC">
      <w:pPr>
        <w:pStyle w:val="Default"/>
        <w:widowControl w:val="0"/>
      </w:pPr>
      <w:r w:rsidRPr="00755FEC">
        <w:t xml:space="preserve">6. Николаева С.А. Принципы формирования и </w:t>
      </w:r>
      <w:proofErr w:type="spellStart"/>
      <w:r w:rsidRPr="00755FEC">
        <w:t>калькулирования</w:t>
      </w:r>
      <w:proofErr w:type="spellEnd"/>
      <w:r w:rsidRPr="00755FEC">
        <w:t xml:space="preserve"> себестоимости продукции. М.: Аналитика-Пресс, 2006 </w:t>
      </w:r>
    </w:p>
    <w:p w:rsidR="00755FEC" w:rsidRPr="00755FEC" w:rsidRDefault="00755FEC" w:rsidP="00755FEC">
      <w:pPr>
        <w:pStyle w:val="Default"/>
        <w:widowControl w:val="0"/>
      </w:pPr>
      <w:r w:rsidRPr="00755FEC">
        <w:t xml:space="preserve">7. </w:t>
      </w:r>
      <w:proofErr w:type="spellStart"/>
      <w:r w:rsidRPr="00755FEC">
        <w:t>Котенева</w:t>
      </w:r>
      <w:proofErr w:type="spellEnd"/>
      <w:r w:rsidRPr="00755FEC">
        <w:t xml:space="preserve"> Е.Н., </w:t>
      </w:r>
      <w:proofErr w:type="spellStart"/>
      <w:r w:rsidRPr="00755FEC">
        <w:t>Краснослободцева</w:t>
      </w:r>
      <w:proofErr w:type="spellEnd"/>
      <w:r w:rsidRPr="00755FEC">
        <w:t xml:space="preserve"> Г.К., Фильчакова С.О. Управление затратами предприятия. Учебное пособие. М.: Дашков и К.,2009 </w:t>
      </w:r>
    </w:p>
    <w:p w:rsidR="00755FEC" w:rsidRPr="00755FEC" w:rsidRDefault="00755FEC" w:rsidP="00755FEC">
      <w:pPr>
        <w:pStyle w:val="Default"/>
        <w:widowControl w:val="0"/>
      </w:pPr>
      <w:r w:rsidRPr="00755FEC">
        <w:t xml:space="preserve">8. </w:t>
      </w:r>
      <w:proofErr w:type="spellStart"/>
      <w:r w:rsidRPr="00755FEC">
        <w:t>Дырдонова</w:t>
      </w:r>
      <w:proofErr w:type="spellEnd"/>
      <w:r w:rsidRPr="00755FEC">
        <w:t xml:space="preserve"> А.Н. Управление затратами. Учебное пособие. Нижнекамск, 2010. </w:t>
      </w:r>
    </w:p>
    <w:p w:rsidR="00755FEC" w:rsidRPr="00755FEC" w:rsidRDefault="00755FEC" w:rsidP="00755FEC">
      <w:pPr>
        <w:pStyle w:val="Default"/>
        <w:widowControl w:val="0"/>
      </w:pPr>
      <w:r w:rsidRPr="00755FEC">
        <w:t xml:space="preserve">9. </w:t>
      </w:r>
      <w:proofErr w:type="spellStart"/>
      <w:r w:rsidRPr="00755FEC">
        <w:t>Трубочкина</w:t>
      </w:r>
      <w:proofErr w:type="spellEnd"/>
      <w:r w:rsidRPr="00755FEC">
        <w:t xml:space="preserve"> </w:t>
      </w:r>
      <w:proofErr w:type="spellStart"/>
      <w:r w:rsidRPr="00755FEC">
        <w:t>М.И.Управление</w:t>
      </w:r>
      <w:proofErr w:type="spellEnd"/>
      <w:r w:rsidRPr="00755FEC">
        <w:t xml:space="preserve"> затратами предприятия. Учебное пособие. М.: Инфра-М, 2011. </w:t>
      </w:r>
    </w:p>
    <w:p w:rsidR="00755FEC" w:rsidRPr="00755FEC" w:rsidRDefault="00755FEC" w:rsidP="00755FEC">
      <w:pPr>
        <w:pStyle w:val="Default"/>
        <w:widowControl w:val="0"/>
      </w:pPr>
    </w:p>
    <w:p w:rsidR="00755FEC" w:rsidRPr="00755FEC" w:rsidRDefault="00755FEC" w:rsidP="00755FEC">
      <w:pPr>
        <w:pStyle w:val="Default"/>
        <w:widowControl w:val="0"/>
        <w:jc w:val="center"/>
      </w:pPr>
      <w:r w:rsidRPr="00755FEC">
        <w:rPr>
          <w:b/>
          <w:bCs/>
        </w:rPr>
        <w:t>Дополнительная литература.</w:t>
      </w:r>
    </w:p>
    <w:p w:rsidR="00755FEC" w:rsidRPr="00755FEC" w:rsidRDefault="00755FEC" w:rsidP="00755FEC">
      <w:pPr>
        <w:pStyle w:val="Default"/>
        <w:widowControl w:val="0"/>
      </w:pPr>
      <w:r w:rsidRPr="00755FEC">
        <w:t xml:space="preserve">1. Мишин Ю.А. Управленческий учет: управление затратами и результатами производственной деятельности: Монография. – М.: Издательство «Дело и Сервис», 2007. – 176 с. </w:t>
      </w:r>
    </w:p>
    <w:p w:rsidR="00755FEC" w:rsidRPr="00755FEC" w:rsidRDefault="00755FEC" w:rsidP="00755FEC">
      <w:pPr>
        <w:pStyle w:val="Default"/>
        <w:widowControl w:val="0"/>
      </w:pPr>
      <w:r w:rsidRPr="00755FEC">
        <w:t xml:space="preserve">2. </w:t>
      </w:r>
      <w:proofErr w:type="spellStart"/>
      <w:r w:rsidRPr="00755FEC">
        <w:t>Желтякова</w:t>
      </w:r>
      <w:proofErr w:type="spellEnd"/>
      <w:r w:rsidRPr="00755FEC">
        <w:t xml:space="preserve"> И. А., </w:t>
      </w:r>
      <w:proofErr w:type="spellStart"/>
      <w:r w:rsidRPr="00755FEC">
        <w:t>Маховикова</w:t>
      </w:r>
      <w:proofErr w:type="spellEnd"/>
      <w:r w:rsidRPr="00755FEC">
        <w:t xml:space="preserve"> Г.А., </w:t>
      </w:r>
      <w:proofErr w:type="spellStart"/>
      <w:r w:rsidRPr="00755FEC">
        <w:t>Пузыня</w:t>
      </w:r>
      <w:proofErr w:type="spellEnd"/>
      <w:r w:rsidRPr="00755FEC">
        <w:t xml:space="preserve"> Н.Ю. Цены и ценообразование. Краткий курс / </w:t>
      </w:r>
      <w:proofErr w:type="spellStart"/>
      <w:r w:rsidRPr="00755FEC">
        <w:t>Учебю</w:t>
      </w:r>
      <w:proofErr w:type="spellEnd"/>
      <w:r w:rsidRPr="00755FEC">
        <w:t xml:space="preserve"> пособие – СПб</w:t>
      </w:r>
      <w:proofErr w:type="gramStart"/>
      <w:r w:rsidRPr="00755FEC">
        <w:t xml:space="preserve">.: </w:t>
      </w:r>
      <w:proofErr w:type="gramEnd"/>
      <w:r w:rsidRPr="00755FEC">
        <w:t xml:space="preserve">Питер, 2009 </w:t>
      </w:r>
    </w:p>
    <w:p w:rsidR="00755FEC" w:rsidRPr="00755FEC" w:rsidRDefault="00755FEC" w:rsidP="00755FEC">
      <w:pPr>
        <w:pStyle w:val="Default"/>
        <w:widowControl w:val="0"/>
      </w:pPr>
      <w:r w:rsidRPr="00755FEC">
        <w:t xml:space="preserve">3. </w:t>
      </w:r>
      <w:proofErr w:type="spellStart"/>
      <w:r w:rsidRPr="00755FEC">
        <w:t>Липсиц</w:t>
      </w:r>
      <w:proofErr w:type="spellEnd"/>
      <w:r w:rsidRPr="00755FEC">
        <w:t xml:space="preserve"> И.В. Коммерческое ценообразование Учебник для вузов. – М.: Издательство ВЕК, 2007 </w:t>
      </w:r>
    </w:p>
    <w:p w:rsidR="00755FEC" w:rsidRPr="00755FEC" w:rsidRDefault="00755FEC" w:rsidP="00755FEC">
      <w:pPr>
        <w:pStyle w:val="Default"/>
        <w:widowControl w:val="0"/>
      </w:pPr>
      <w:r w:rsidRPr="00755FEC">
        <w:t>4. Цены и ценообразование. /Под ред. В.Е. Есипова: Учебник для вузов. 3-е изд. – СПб</w:t>
      </w:r>
      <w:proofErr w:type="gramStart"/>
      <w:r w:rsidRPr="00755FEC">
        <w:t xml:space="preserve">.: </w:t>
      </w:r>
      <w:proofErr w:type="gramEnd"/>
      <w:r w:rsidRPr="00755FEC">
        <w:t xml:space="preserve">Питер, 2009. </w:t>
      </w:r>
    </w:p>
    <w:p w:rsidR="00755FEC" w:rsidRPr="00755FEC" w:rsidRDefault="00755FEC" w:rsidP="00755FEC">
      <w:pPr>
        <w:widowControl w:val="0"/>
        <w:jc w:val="both"/>
      </w:pPr>
      <w:r w:rsidRPr="00755FEC">
        <w:t xml:space="preserve">5. </w:t>
      </w:r>
      <w:proofErr w:type="spellStart"/>
      <w:r w:rsidRPr="00755FEC">
        <w:t>Саломатин</w:t>
      </w:r>
      <w:proofErr w:type="spellEnd"/>
      <w:r w:rsidRPr="00755FEC">
        <w:t xml:space="preserve"> Н. А., Румянцева З. П., </w:t>
      </w:r>
      <w:proofErr w:type="spellStart"/>
      <w:r w:rsidRPr="00755FEC">
        <w:t>Трубочкина</w:t>
      </w:r>
      <w:proofErr w:type="spellEnd"/>
      <w:r w:rsidRPr="00755FEC">
        <w:t xml:space="preserve"> М. И., Поршнев А. Г. Управление затратами: Учеб</w:t>
      </w:r>
      <w:proofErr w:type="gramStart"/>
      <w:r w:rsidRPr="00755FEC">
        <w:t>.</w:t>
      </w:r>
      <w:proofErr w:type="gramEnd"/>
      <w:r w:rsidRPr="00755FEC">
        <w:t xml:space="preserve"> </w:t>
      </w:r>
      <w:proofErr w:type="gramStart"/>
      <w:r w:rsidRPr="00755FEC">
        <w:t>п</w:t>
      </w:r>
      <w:proofErr w:type="gramEnd"/>
      <w:r w:rsidRPr="00755FEC">
        <w:t>особие. – М.: ИНФРА-М, 2004.</w:t>
      </w:r>
    </w:p>
    <w:p w:rsidR="000B5640" w:rsidRPr="00E86FC1" w:rsidRDefault="000B5640" w:rsidP="000B5640">
      <w:pPr>
        <w:jc w:val="center"/>
        <w:rPr>
          <w:b/>
        </w:rPr>
      </w:pPr>
    </w:p>
    <w:p w:rsidR="007E1721" w:rsidRDefault="007E1721"/>
    <w:sectPr w:rsidR="007E1721" w:rsidSect="007E1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14529"/>
    <w:multiLevelType w:val="hybridMultilevel"/>
    <w:tmpl w:val="3F0ACD56"/>
    <w:lvl w:ilvl="0" w:tplc="0D0E3FE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81E6432"/>
    <w:multiLevelType w:val="multilevel"/>
    <w:tmpl w:val="467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E47DE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5240"/>
    <w:rsid w:val="00016DC7"/>
    <w:rsid w:val="000B5640"/>
    <w:rsid w:val="003A395D"/>
    <w:rsid w:val="003E706A"/>
    <w:rsid w:val="0041022A"/>
    <w:rsid w:val="006377A1"/>
    <w:rsid w:val="00755FEC"/>
    <w:rsid w:val="007B7381"/>
    <w:rsid w:val="007E1721"/>
    <w:rsid w:val="00945240"/>
    <w:rsid w:val="00997DAF"/>
    <w:rsid w:val="009D40E1"/>
    <w:rsid w:val="00AF67C4"/>
    <w:rsid w:val="00C335B9"/>
    <w:rsid w:val="00C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22A"/>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41022A"/>
    <w:pPr>
      <w:keepNext/>
      <w:ind w:left="360"/>
      <w:outlineLvl w:val="1"/>
    </w:pPr>
    <w:rPr>
      <w:b/>
      <w:sz w:val="22"/>
      <w:szCs w:val="20"/>
    </w:rPr>
  </w:style>
  <w:style w:type="paragraph" w:styleId="3">
    <w:name w:val="heading 3"/>
    <w:basedOn w:val="a"/>
    <w:next w:val="a"/>
    <w:link w:val="30"/>
    <w:unhideWhenUsed/>
    <w:qFormat/>
    <w:rsid w:val="0041022A"/>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41022A"/>
    <w:pPr>
      <w:widowControl w:val="0"/>
      <w:autoSpaceDE w:val="0"/>
      <w:autoSpaceDN w:val="0"/>
      <w:adjustRightInd w:val="0"/>
      <w:jc w:val="center"/>
      <w:outlineLvl w:val="3"/>
    </w:pPr>
    <w:rPr>
      <w:b/>
      <w:bCs/>
      <w:sz w:val="26"/>
      <w:szCs w:val="26"/>
    </w:rPr>
  </w:style>
  <w:style w:type="paragraph" w:styleId="5">
    <w:name w:val="heading 5"/>
    <w:basedOn w:val="a"/>
    <w:next w:val="a"/>
    <w:link w:val="50"/>
    <w:unhideWhenUsed/>
    <w:qFormat/>
    <w:rsid w:val="0041022A"/>
    <w:pPr>
      <w:spacing w:before="240" w:after="60"/>
      <w:outlineLvl w:val="4"/>
    </w:pPr>
    <w:rPr>
      <w:b/>
      <w:bCs/>
      <w:i/>
      <w:iCs/>
      <w:sz w:val="26"/>
      <w:szCs w:val="26"/>
    </w:rPr>
  </w:style>
  <w:style w:type="paragraph" w:styleId="6">
    <w:name w:val="heading 6"/>
    <w:basedOn w:val="a"/>
    <w:next w:val="a"/>
    <w:link w:val="60"/>
    <w:uiPriority w:val="99"/>
    <w:semiHidden/>
    <w:unhideWhenUsed/>
    <w:qFormat/>
    <w:rsid w:val="0041022A"/>
    <w:pPr>
      <w:spacing w:before="240" w:after="60"/>
      <w:outlineLvl w:val="5"/>
    </w:pPr>
    <w:rPr>
      <w:b/>
      <w:bCs/>
      <w:sz w:val="22"/>
      <w:szCs w:val="22"/>
    </w:rPr>
  </w:style>
  <w:style w:type="paragraph" w:styleId="8">
    <w:name w:val="heading 8"/>
    <w:basedOn w:val="a"/>
    <w:next w:val="a"/>
    <w:link w:val="80"/>
    <w:uiPriority w:val="99"/>
    <w:unhideWhenUsed/>
    <w:qFormat/>
    <w:rsid w:val="0041022A"/>
    <w:pPr>
      <w:spacing w:before="240" w:after="60"/>
      <w:outlineLvl w:val="7"/>
    </w:pPr>
    <w:rPr>
      <w:i/>
      <w:iCs/>
    </w:rPr>
  </w:style>
  <w:style w:type="paragraph" w:styleId="9">
    <w:name w:val="heading 9"/>
    <w:basedOn w:val="a"/>
    <w:next w:val="a"/>
    <w:link w:val="90"/>
    <w:uiPriority w:val="99"/>
    <w:semiHidden/>
    <w:unhideWhenUsed/>
    <w:qFormat/>
    <w:rsid w:val="0041022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5240"/>
    <w:pPr>
      <w:spacing w:before="100" w:beforeAutospacing="1" w:after="100" w:afterAutospacing="1"/>
    </w:pPr>
  </w:style>
  <w:style w:type="character" w:customStyle="1" w:styleId="10">
    <w:name w:val="Заголовок 1 Знак"/>
    <w:basedOn w:val="a0"/>
    <w:link w:val="1"/>
    <w:rsid w:val="0041022A"/>
    <w:rPr>
      <w:rFonts w:ascii="Cambria" w:eastAsia="Times New Roman" w:hAnsi="Cambria" w:cs="Times New Roman"/>
      <w:b/>
      <w:bCs/>
      <w:color w:val="365F91"/>
      <w:sz w:val="28"/>
      <w:szCs w:val="28"/>
    </w:rPr>
  </w:style>
  <w:style w:type="character" w:customStyle="1" w:styleId="20">
    <w:name w:val="Заголовок 2 Знак"/>
    <w:basedOn w:val="a0"/>
    <w:link w:val="2"/>
    <w:rsid w:val="0041022A"/>
    <w:rPr>
      <w:rFonts w:ascii="Times New Roman" w:eastAsia="Times New Roman" w:hAnsi="Times New Roman" w:cs="Times New Roman"/>
      <w:b/>
      <w:szCs w:val="20"/>
      <w:lang w:eastAsia="ru-RU"/>
    </w:rPr>
  </w:style>
  <w:style w:type="character" w:customStyle="1" w:styleId="30">
    <w:name w:val="Заголовок 3 Знак"/>
    <w:basedOn w:val="a0"/>
    <w:link w:val="3"/>
    <w:rsid w:val="0041022A"/>
    <w:rPr>
      <w:rFonts w:ascii="Cambria" w:eastAsia="Times New Roman" w:hAnsi="Cambria" w:cs="Times New Roman"/>
      <w:b/>
      <w:bCs/>
      <w:color w:val="4F81BD"/>
    </w:rPr>
  </w:style>
  <w:style w:type="character" w:customStyle="1" w:styleId="40">
    <w:name w:val="Заголовок 4 Знак"/>
    <w:basedOn w:val="a0"/>
    <w:link w:val="4"/>
    <w:semiHidden/>
    <w:rsid w:val="0041022A"/>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rsid w:val="004102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1022A"/>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41022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41022A"/>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41022A"/>
  </w:style>
  <w:style w:type="paragraph" w:styleId="a4">
    <w:name w:val="header"/>
    <w:basedOn w:val="a"/>
    <w:link w:val="a5"/>
    <w:uiPriority w:val="99"/>
    <w:semiHidden/>
    <w:unhideWhenUsed/>
    <w:rsid w:val="0041022A"/>
    <w:pPr>
      <w:tabs>
        <w:tab w:val="center" w:pos="4677"/>
        <w:tab w:val="right" w:pos="9355"/>
      </w:tabs>
    </w:pPr>
  </w:style>
  <w:style w:type="character" w:customStyle="1" w:styleId="a5">
    <w:name w:val="Верхний колонтитул Знак"/>
    <w:basedOn w:val="a0"/>
    <w:link w:val="a4"/>
    <w:uiPriority w:val="99"/>
    <w:semiHidden/>
    <w:rsid w:val="0041022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022A"/>
    <w:pPr>
      <w:tabs>
        <w:tab w:val="center" w:pos="4677"/>
        <w:tab w:val="right" w:pos="9355"/>
      </w:tabs>
    </w:pPr>
  </w:style>
  <w:style w:type="character" w:customStyle="1" w:styleId="a7">
    <w:name w:val="Нижний колонтитул Знак"/>
    <w:basedOn w:val="a0"/>
    <w:link w:val="a6"/>
    <w:uiPriority w:val="99"/>
    <w:rsid w:val="0041022A"/>
    <w:rPr>
      <w:rFonts w:ascii="Times New Roman" w:eastAsia="Times New Roman" w:hAnsi="Times New Roman" w:cs="Times New Roman"/>
      <w:sz w:val="24"/>
      <w:szCs w:val="24"/>
      <w:lang w:eastAsia="ru-RU"/>
    </w:rPr>
  </w:style>
  <w:style w:type="paragraph" w:styleId="a8">
    <w:name w:val="Title"/>
    <w:basedOn w:val="a"/>
    <w:link w:val="a9"/>
    <w:uiPriority w:val="99"/>
    <w:qFormat/>
    <w:rsid w:val="0041022A"/>
    <w:pPr>
      <w:jc w:val="center"/>
    </w:pPr>
    <w:rPr>
      <w:b/>
      <w:sz w:val="36"/>
      <w:szCs w:val="20"/>
    </w:rPr>
  </w:style>
  <w:style w:type="character" w:customStyle="1" w:styleId="a9">
    <w:name w:val="Название Знак"/>
    <w:basedOn w:val="a0"/>
    <w:link w:val="a8"/>
    <w:uiPriority w:val="99"/>
    <w:rsid w:val="0041022A"/>
    <w:rPr>
      <w:rFonts w:ascii="Times New Roman" w:eastAsia="Times New Roman" w:hAnsi="Times New Roman" w:cs="Times New Roman"/>
      <w:b/>
      <w:sz w:val="36"/>
      <w:szCs w:val="20"/>
      <w:lang w:eastAsia="ru-RU"/>
    </w:rPr>
  </w:style>
  <w:style w:type="paragraph" w:styleId="aa">
    <w:name w:val="Body Text"/>
    <w:basedOn w:val="a"/>
    <w:link w:val="ab"/>
    <w:uiPriority w:val="99"/>
    <w:unhideWhenUsed/>
    <w:rsid w:val="0041022A"/>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41022A"/>
    <w:rPr>
      <w:rFonts w:ascii="Calibri" w:eastAsia="Calibri" w:hAnsi="Calibri" w:cs="Times New Roman"/>
    </w:rPr>
  </w:style>
  <w:style w:type="paragraph" w:styleId="ac">
    <w:name w:val="Body Text Indent"/>
    <w:basedOn w:val="a"/>
    <w:link w:val="ad"/>
    <w:uiPriority w:val="99"/>
    <w:unhideWhenUsed/>
    <w:rsid w:val="0041022A"/>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41022A"/>
    <w:rPr>
      <w:rFonts w:ascii="Calibri" w:eastAsia="Calibri" w:hAnsi="Calibri" w:cs="Times New Roman"/>
    </w:rPr>
  </w:style>
  <w:style w:type="paragraph" w:styleId="21">
    <w:name w:val="Body Text 2"/>
    <w:basedOn w:val="a"/>
    <w:link w:val="22"/>
    <w:uiPriority w:val="99"/>
    <w:unhideWhenUsed/>
    <w:rsid w:val="0041022A"/>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41022A"/>
    <w:rPr>
      <w:rFonts w:ascii="Calibri" w:eastAsia="Calibri" w:hAnsi="Calibri" w:cs="Times New Roman"/>
    </w:rPr>
  </w:style>
  <w:style w:type="paragraph" w:styleId="31">
    <w:name w:val="Body Text 3"/>
    <w:basedOn w:val="a"/>
    <w:link w:val="32"/>
    <w:uiPriority w:val="99"/>
    <w:unhideWhenUsed/>
    <w:rsid w:val="0041022A"/>
    <w:pPr>
      <w:spacing w:after="120"/>
    </w:pPr>
    <w:rPr>
      <w:sz w:val="16"/>
      <w:szCs w:val="16"/>
    </w:rPr>
  </w:style>
  <w:style w:type="character" w:customStyle="1" w:styleId="32">
    <w:name w:val="Основной текст 3 Знак"/>
    <w:basedOn w:val="a0"/>
    <w:link w:val="31"/>
    <w:uiPriority w:val="99"/>
    <w:rsid w:val="0041022A"/>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41022A"/>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41022A"/>
    <w:rPr>
      <w:rFonts w:ascii="Calibri" w:eastAsia="Calibri" w:hAnsi="Calibri" w:cs="Times New Roman"/>
    </w:rPr>
  </w:style>
  <w:style w:type="paragraph" w:styleId="33">
    <w:name w:val="Body Text Indent 3"/>
    <w:basedOn w:val="a"/>
    <w:link w:val="34"/>
    <w:uiPriority w:val="99"/>
    <w:unhideWhenUsed/>
    <w:rsid w:val="0041022A"/>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41022A"/>
    <w:rPr>
      <w:rFonts w:ascii="Calibri" w:eastAsia="Calibri" w:hAnsi="Calibri" w:cs="Times New Roman"/>
      <w:sz w:val="16"/>
      <w:szCs w:val="16"/>
    </w:rPr>
  </w:style>
  <w:style w:type="paragraph" w:styleId="ae">
    <w:name w:val="Balloon Text"/>
    <w:basedOn w:val="a"/>
    <w:link w:val="af"/>
    <w:uiPriority w:val="99"/>
    <w:semiHidden/>
    <w:unhideWhenUsed/>
    <w:rsid w:val="0041022A"/>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41022A"/>
    <w:rPr>
      <w:rFonts w:ascii="Tahoma" w:eastAsia="Calibri" w:hAnsi="Tahoma" w:cs="Tahoma"/>
      <w:sz w:val="16"/>
      <w:szCs w:val="16"/>
    </w:rPr>
  </w:style>
  <w:style w:type="paragraph" w:styleId="af0">
    <w:name w:val="List Paragraph"/>
    <w:basedOn w:val="a"/>
    <w:uiPriority w:val="99"/>
    <w:qFormat/>
    <w:rsid w:val="0041022A"/>
    <w:pPr>
      <w:spacing w:after="200" w:line="276" w:lineRule="auto"/>
      <w:ind w:left="720"/>
      <w:contextualSpacing/>
    </w:pPr>
    <w:rPr>
      <w:rFonts w:ascii="Calibri" w:eastAsia="Calibri" w:hAnsi="Calibri"/>
      <w:sz w:val="22"/>
      <w:szCs w:val="22"/>
      <w:lang w:eastAsia="en-US"/>
    </w:rPr>
  </w:style>
  <w:style w:type="paragraph" w:customStyle="1" w:styleId="14">
    <w:name w:val="Обычный с отст14"/>
    <w:basedOn w:val="a"/>
    <w:uiPriority w:val="99"/>
    <w:rsid w:val="0041022A"/>
    <w:pPr>
      <w:widowControl w:val="0"/>
      <w:spacing w:after="60" w:line="360" w:lineRule="auto"/>
      <w:ind w:firstLine="720"/>
      <w:jc w:val="both"/>
    </w:pPr>
    <w:rPr>
      <w:sz w:val="28"/>
      <w:szCs w:val="20"/>
      <w:lang w:eastAsia="en-US"/>
    </w:rPr>
  </w:style>
  <w:style w:type="paragraph" w:customStyle="1" w:styleId="Style40">
    <w:name w:val="Style40"/>
    <w:basedOn w:val="a"/>
    <w:uiPriority w:val="99"/>
    <w:rsid w:val="0041022A"/>
    <w:pPr>
      <w:widowControl w:val="0"/>
      <w:autoSpaceDE w:val="0"/>
      <w:autoSpaceDN w:val="0"/>
      <w:adjustRightInd w:val="0"/>
      <w:spacing w:line="275" w:lineRule="exact"/>
      <w:ind w:firstLine="274"/>
    </w:pPr>
  </w:style>
  <w:style w:type="paragraph" w:customStyle="1" w:styleId="12">
    <w:name w:val="Знак Знак Знак1 Знак Знак Знак Знак"/>
    <w:basedOn w:val="a"/>
    <w:autoRedefine/>
    <w:uiPriority w:val="99"/>
    <w:rsid w:val="0041022A"/>
    <w:pPr>
      <w:spacing w:after="160" w:line="240" w:lineRule="exact"/>
    </w:pPr>
    <w:rPr>
      <w:sz w:val="28"/>
      <w:szCs w:val="20"/>
      <w:lang w:val="en-US" w:eastAsia="en-US"/>
    </w:rPr>
  </w:style>
  <w:style w:type="character" w:customStyle="1" w:styleId="25">
    <w:name w:val="Заголовок №2_"/>
    <w:link w:val="26"/>
    <w:uiPriority w:val="99"/>
    <w:locked/>
    <w:rsid w:val="0041022A"/>
    <w:rPr>
      <w:rFonts w:ascii="Trebuchet MS" w:eastAsia="Times New Roman" w:hAnsi="Trebuchet MS"/>
      <w:shd w:val="clear" w:color="auto" w:fill="FFFFFF"/>
    </w:rPr>
  </w:style>
  <w:style w:type="paragraph" w:customStyle="1" w:styleId="26">
    <w:name w:val="Заголовок №2"/>
    <w:basedOn w:val="a"/>
    <w:link w:val="25"/>
    <w:uiPriority w:val="99"/>
    <w:rsid w:val="0041022A"/>
    <w:pPr>
      <w:shd w:val="clear" w:color="auto" w:fill="FFFFFF"/>
      <w:spacing w:before="1380" w:after="300" w:line="240" w:lineRule="atLeast"/>
      <w:ind w:firstLine="280"/>
      <w:jc w:val="both"/>
      <w:outlineLvl w:val="1"/>
    </w:pPr>
    <w:rPr>
      <w:rFonts w:ascii="Trebuchet MS" w:hAnsi="Trebuchet MS" w:cstheme="minorBidi"/>
      <w:sz w:val="22"/>
      <w:szCs w:val="22"/>
      <w:lang w:eastAsia="en-US"/>
    </w:rPr>
  </w:style>
  <w:style w:type="character" w:customStyle="1" w:styleId="af1">
    <w:name w:val="Основной текст_"/>
    <w:link w:val="13"/>
    <w:uiPriority w:val="99"/>
    <w:locked/>
    <w:rsid w:val="0041022A"/>
    <w:rPr>
      <w:rFonts w:ascii="Times New Roman" w:hAnsi="Times New Roman" w:cs="Times New Roman"/>
      <w:shd w:val="clear" w:color="auto" w:fill="FFFFFF"/>
    </w:rPr>
  </w:style>
  <w:style w:type="paragraph" w:customStyle="1" w:styleId="13">
    <w:name w:val="Основной текст1"/>
    <w:basedOn w:val="a"/>
    <w:link w:val="af1"/>
    <w:uiPriority w:val="99"/>
    <w:rsid w:val="0041022A"/>
    <w:pPr>
      <w:shd w:val="clear" w:color="auto" w:fill="FFFFFF"/>
      <w:spacing w:before="300" w:line="250" w:lineRule="exact"/>
      <w:ind w:hanging="300"/>
      <w:jc w:val="both"/>
    </w:pPr>
    <w:rPr>
      <w:rFonts w:eastAsiaTheme="minorHAnsi"/>
      <w:sz w:val="22"/>
      <w:szCs w:val="22"/>
      <w:lang w:eastAsia="en-US"/>
    </w:rPr>
  </w:style>
  <w:style w:type="character" w:customStyle="1" w:styleId="27">
    <w:name w:val="Подпись к таблице (2)_"/>
    <w:link w:val="28"/>
    <w:uiPriority w:val="99"/>
    <w:locked/>
    <w:rsid w:val="0041022A"/>
    <w:rPr>
      <w:rFonts w:ascii="Arial" w:eastAsia="Times New Roman" w:hAnsi="Arial" w:cs="Arial"/>
      <w:sz w:val="17"/>
      <w:shd w:val="clear" w:color="auto" w:fill="FFFFFF"/>
    </w:rPr>
  </w:style>
  <w:style w:type="paragraph" w:customStyle="1" w:styleId="28">
    <w:name w:val="Подпись к таблице (2)"/>
    <w:basedOn w:val="a"/>
    <w:link w:val="27"/>
    <w:uiPriority w:val="99"/>
    <w:rsid w:val="0041022A"/>
    <w:pPr>
      <w:shd w:val="clear" w:color="auto" w:fill="FFFFFF"/>
      <w:spacing w:line="221" w:lineRule="exact"/>
      <w:jc w:val="center"/>
    </w:pPr>
    <w:rPr>
      <w:rFonts w:ascii="Arial" w:hAnsi="Arial" w:cs="Arial"/>
      <w:sz w:val="17"/>
      <w:szCs w:val="22"/>
      <w:lang w:eastAsia="en-US"/>
    </w:rPr>
  </w:style>
  <w:style w:type="character" w:customStyle="1" w:styleId="35">
    <w:name w:val="Основной текст (3)_"/>
    <w:link w:val="36"/>
    <w:uiPriority w:val="99"/>
    <w:locked/>
    <w:rsid w:val="0041022A"/>
    <w:rPr>
      <w:rFonts w:ascii="Arial" w:eastAsia="Times New Roman" w:hAnsi="Arial" w:cs="Arial"/>
      <w:sz w:val="17"/>
      <w:shd w:val="clear" w:color="auto" w:fill="FFFFFF"/>
    </w:rPr>
  </w:style>
  <w:style w:type="paragraph" w:customStyle="1" w:styleId="36">
    <w:name w:val="Основной текст (3)"/>
    <w:basedOn w:val="a"/>
    <w:link w:val="35"/>
    <w:uiPriority w:val="99"/>
    <w:rsid w:val="0041022A"/>
    <w:pPr>
      <w:shd w:val="clear" w:color="auto" w:fill="FFFFFF"/>
      <w:spacing w:line="240" w:lineRule="atLeast"/>
    </w:pPr>
    <w:rPr>
      <w:rFonts w:ascii="Arial" w:hAnsi="Arial" w:cs="Arial"/>
      <w:sz w:val="17"/>
      <w:szCs w:val="22"/>
      <w:lang w:eastAsia="en-US"/>
    </w:rPr>
  </w:style>
  <w:style w:type="character" w:customStyle="1" w:styleId="29">
    <w:name w:val="Основной текст (2)_"/>
    <w:link w:val="2a"/>
    <w:uiPriority w:val="99"/>
    <w:locked/>
    <w:rsid w:val="0041022A"/>
    <w:rPr>
      <w:rFonts w:ascii="Arial" w:eastAsia="Times New Roman" w:hAnsi="Arial" w:cs="Arial"/>
      <w:sz w:val="17"/>
      <w:shd w:val="clear" w:color="auto" w:fill="FFFFFF"/>
    </w:rPr>
  </w:style>
  <w:style w:type="paragraph" w:customStyle="1" w:styleId="2a">
    <w:name w:val="Основной текст (2)"/>
    <w:basedOn w:val="a"/>
    <w:link w:val="29"/>
    <w:uiPriority w:val="99"/>
    <w:rsid w:val="0041022A"/>
    <w:pPr>
      <w:shd w:val="clear" w:color="auto" w:fill="FFFFFF"/>
      <w:spacing w:line="240" w:lineRule="atLeast"/>
    </w:pPr>
    <w:rPr>
      <w:rFonts w:ascii="Arial" w:hAnsi="Arial" w:cs="Arial"/>
      <w:sz w:val="17"/>
      <w:szCs w:val="22"/>
      <w:lang w:eastAsia="en-US"/>
    </w:rPr>
  </w:style>
  <w:style w:type="character" w:customStyle="1" w:styleId="41">
    <w:name w:val="Основной текст (4)_"/>
    <w:link w:val="42"/>
    <w:uiPriority w:val="99"/>
    <w:locked/>
    <w:rsid w:val="0041022A"/>
    <w:rPr>
      <w:rFonts w:ascii="Arial" w:eastAsia="Times New Roman" w:hAnsi="Arial" w:cs="Arial"/>
      <w:sz w:val="18"/>
      <w:shd w:val="clear" w:color="auto" w:fill="FFFFFF"/>
    </w:rPr>
  </w:style>
  <w:style w:type="paragraph" w:customStyle="1" w:styleId="42">
    <w:name w:val="Основной текст (4)"/>
    <w:basedOn w:val="a"/>
    <w:link w:val="41"/>
    <w:uiPriority w:val="99"/>
    <w:rsid w:val="0041022A"/>
    <w:pPr>
      <w:shd w:val="clear" w:color="auto" w:fill="FFFFFF"/>
      <w:spacing w:line="221" w:lineRule="exact"/>
      <w:jc w:val="both"/>
    </w:pPr>
    <w:rPr>
      <w:rFonts w:ascii="Arial" w:hAnsi="Arial" w:cs="Arial"/>
      <w:sz w:val="18"/>
      <w:szCs w:val="22"/>
      <w:lang w:eastAsia="en-US"/>
    </w:rPr>
  </w:style>
  <w:style w:type="character" w:customStyle="1" w:styleId="37">
    <w:name w:val="Заголовок №3_"/>
    <w:link w:val="38"/>
    <w:uiPriority w:val="99"/>
    <w:locked/>
    <w:rsid w:val="0041022A"/>
    <w:rPr>
      <w:rFonts w:ascii="Trebuchet MS" w:eastAsia="Times New Roman" w:hAnsi="Trebuchet MS"/>
      <w:shd w:val="clear" w:color="auto" w:fill="FFFFFF"/>
    </w:rPr>
  </w:style>
  <w:style w:type="paragraph" w:customStyle="1" w:styleId="38">
    <w:name w:val="Заголовок №3"/>
    <w:basedOn w:val="a"/>
    <w:link w:val="37"/>
    <w:uiPriority w:val="99"/>
    <w:rsid w:val="0041022A"/>
    <w:pPr>
      <w:shd w:val="clear" w:color="auto" w:fill="FFFFFF"/>
      <w:spacing w:after="300" w:line="240" w:lineRule="atLeast"/>
      <w:ind w:hanging="460"/>
      <w:jc w:val="both"/>
      <w:outlineLvl w:val="2"/>
    </w:pPr>
    <w:rPr>
      <w:rFonts w:ascii="Trebuchet MS" w:hAnsi="Trebuchet MS" w:cstheme="minorBidi"/>
      <w:sz w:val="22"/>
      <w:szCs w:val="22"/>
      <w:lang w:eastAsia="en-US"/>
    </w:rPr>
  </w:style>
  <w:style w:type="character" w:customStyle="1" w:styleId="51">
    <w:name w:val="Основной текст (5)_"/>
    <w:link w:val="52"/>
    <w:uiPriority w:val="99"/>
    <w:locked/>
    <w:rsid w:val="0041022A"/>
    <w:rPr>
      <w:rFonts w:ascii="Trebuchet MS" w:eastAsia="Times New Roman" w:hAnsi="Trebuchet MS"/>
      <w:sz w:val="19"/>
      <w:shd w:val="clear" w:color="auto" w:fill="FFFFFF"/>
    </w:rPr>
  </w:style>
  <w:style w:type="paragraph" w:customStyle="1" w:styleId="52">
    <w:name w:val="Основной текст (5)"/>
    <w:basedOn w:val="a"/>
    <w:link w:val="51"/>
    <w:uiPriority w:val="99"/>
    <w:rsid w:val="0041022A"/>
    <w:pPr>
      <w:shd w:val="clear" w:color="auto" w:fill="FFFFFF"/>
      <w:spacing w:before="240" w:after="120" w:line="240" w:lineRule="atLeast"/>
    </w:pPr>
    <w:rPr>
      <w:rFonts w:ascii="Trebuchet MS" w:hAnsi="Trebuchet MS" w:cstheme="minorBidi"/>
      <w:sz w:val="19"/>
      <w:szCs w:val="22"/>
      <w:lang w:eastAsia="en-US"/>
    </w:rPr>
  </w:style>
  <w:style w:type="character" w:customStyle="1" w:styleId="100">
    <w:name w:val="Основной текст (10)_"/>
    <w:link w:val="101"/>
    <w:uiPriority w:val="99"/>
    <w:locked/>
    <w:rsid w:val="0041022A"/>
    <w:rPr>
      <w:rFonts w:ascii="Times New Roman" w:hAnsi="Times New Roman" w:cs="Times New Roman"/>
      <w:sz w:val="14"/>
      <w:shd w:val="clear" w:color="auto" w:fill="FFFFFF"/>
    </w:rPr>
  </w:style>
  <w:style w:type="paragraph" w:customStyle="1" w:styleId="101">
    <w:name w:val="Основной текст (10)"/>
    <w:basedOn w:val="a"/>
    <w:link w:val="100"/>
    <w:uiPriority w:val="99"/>
    <w:rsid w:val="0041022A"/>
    <w:pPr>
      <w:shd w:val="clear" w:color="auto" w:fill="FFFFFF"/>
      <w:spacing w:line="240" w:lineRule="atLeast"/>
    </w:pPr>
    <w:rPr>
      <w:rFonts w:eastAsiaTheme="minorHAnsi"/>
      <w:sz w:val="14"/>
      <w:szCs w:val="22"/>
      <w:lang w:eastAsia="en-US"/>
    </w:rPr>
  </w:style>
  <w:style w:type="character" w:customStyle="1" w:styleId="110">
    <w:name w:val="Основной текст (11)_"/>
    <w:link w:val="111"/>
    <w:uiPriority w:val="99"/>
    <w:locked/>
    <w:rsid w:val="0041022A"/>
    <w:rPr>
      <w:rFonts w:ascii="Arial" w:eastAsia="Times New Roman" w:hAnsi="Arial" w:cs="Arial"/>
      <w:sz w:val="14"/>
      <w:shd w:val="clear" w:color="auto" w:fill="FFFFFF"/>
    </w:rPr>
  </w:style>
  <w:style w:type="paragraph" w:customStyle="1" w:styleId="111">
    <w:name w:val="Основной текст (11)"/>
    <w:basedOn w:val="a"/>
    <w:link w:val="110"/>
    <w:uiPriority w:val="99"/>
    <w:rsid w:val="0041022A"/>
    <w:pPr>
      <w:shd w:val="clear" w:color="auto" w:fill="FFFFFF"/>
      <w:spacing w:line="240" w:lineRule="atLeast"/>
    </w:pPr>
    <w:rPr>
      <w:rFonts w:ascii="Arial" w:hAnsi="Arial" w:cs="Arial"/>
      <w:sz w:val="14"/>
      <w:szCs w:val="22"/>
      <w:lang w:eastAsia="en-US"/>
    </w:rPr>
  </w:style>
  <w:style w:type="character" w:customStyle="1" w:styleId="81">
    <w:name w:val="Основной текст (8)_"/>
    <w:link w:val="82"/>
    <w:uiPriority w:val="99"/>
    <w:locked/>
    <w:rsid w:val="0041022A"/>
    <w:rPr>
      <w:rFonts w:ascii="Times New Roman" w:hAnsi="Times New Roman" w:cs="Times New Roman"/>
      <w:sz w:val="16"/>
      <w:shd w:val="clear" w:color="auto" w:fill="FFFFFF"/>
    </w:rPr>
  </w:style>
  <w:style w:type="paragraph" w:customStyle="1" w:styleId="82">
    <w:name w:val="Основной текст (8)"/>
    <w:basedOn w:val="a"/>
    <w:link w:val="81"/>
    <w:uiPriority w:val="99"/>
    <w:rsid w:val="0041022A"/>
    <w:pPr>
      <w:shd w:val="clear" w:color="auto" w:fill="FFFFFF"/>
      <w:spacing w:line="240" w:lineRule="atLeast"/>
    </w:pPr>
    <w:rPr>
      <w:rFonts w:eastAsiaTheme="minorHAnsi"/>
      <w:sz w:val="16"/>
      <w:szCs w:val="22"/>
      <w:lang w:eastAsia="en-US"/>
    </w:rPr>
  </w:style>
  <w:style w:type="character" w:customStyle="1" w:styleId="39">
    <w:name w:val="Подпись к таблице (3)_"/>
    <w:link w:val="3a"/>
    <w:uiPriority w:val="99"/>
    <w:locked/>
    <w:rsid w:val="0041022A"/>
    <w:rPr>
      <w:rFonts w:ascii="Arial" w:eastAsia="Times New Roman" w:hAnsi="Arial" w:cs="Arial"/>
      <w:sz w:val="11"/>
      <w:shd w:val="clear" w:color="auto" w:fill="FFFFFF"/>
    </w:rPr>
  </w:style>
  <w:style w:type="paragraph" w:customStyle="1" w:styleId="3a">
    <w:name w:val="Подпись к таблице (3)"/>
    <w:basedOn w:val="a"/>
    <w:link w:val="39"/>
    <w:uiPriority w:val="99"/>
    <w:rsid w:val="0041022A"/>
    <w:pPr>
      <w:shd w:val="clear" w:color="auto" w:fill="FFFFFF"/>
      <w:spacing w:line="240" w:lineRule="atLeast"/>
    </w:pPr>
    <w:rPr>
      <w:rFonts w:ascii="Arial" w:hAnsi="Arial" w:cs="Arial"/>
      <w:sz w:val="11"/>
      <w:szCs w:val="22"/>
      <w:lang w:eastAsia="en-US"/>
    </w:rPr>
  </w:style>
  <w:style w:type="character" w:styleId="af2">
    <w:name w:val="footnote reference"/>
    <w:uiPriority w:val="99"/>
    <w:semiHidden/>
    <w:unhideWhenUsed/>
    <w:rsid w:val="0041022A"/>
    <w:rPr>
      <w:rFonts w:ascii="Times New Roman" w:hAnsi="Times New Roman" w:cs="Times New Roman" w:hint="default"/>
      <w:vertAlign w:val="superscript"/>
    </w:rPr>
  </w:style>
  <w:style w:type="character" w:styleId="af3">
    <w:name w:val="page number"/>
    <w:unhideWhenUsed/>
    <w:rsid w:val="0041022A"/>
    <w:rPr>
      <w:rFonts w:ascii="Times New Roman" w:hAnsi="Times New Roman" w:cs="Times New Roman" w:hint="default"/>
    </w:rPr>
  </w:style>
  <w:style w:type="character" w:customStyle="1" w:styleId="3-1pt">
    <w:name w:val="Заголовок №3 + Интервал -1 pt"/>
    <w:uiPriority w:val="99"/>
    <w:rsid w:val="0041022A"/>
    <w:rPr>
      <w:rFonts w:ascii="Trebuchet MS" w:eastAsia="Times New Roman" w:hAnsi="Trebuchet MS" w:hint="default"/>
      <w:spacing w:val="-20"/>
      <w:shd w:val="clear" w:color="auto" w:fill="FFFFFF"/>
    </w:rPr>
  </w:style>
  <w:style w:type="character" w:customStyle="1" w:styleId="af4">
    <w:name w:val="Основной текст + Курсив"/>
    <w:uiPriority w:val="99"/>
    <w:rsid w:val="0041022A"/>
    <w:rPr>
      <w:rFonts w:ascii="Times New Roman" w:hAnsi="Times New Roman" w:cs="Times New Roman" w:hint="default"/>
      <w:i/>
      <w:iCs w:val="0"/>
      <w:sz w:val="20"/>
      <w:shd w:val="clear" w:color="auto" w:fill="FFFFFF"/>
    </w:rPr>
  </w:style>
  <w:style w:type="character" w:customStyle="1" w:styleId="1pt">
    <w:name w:val="Основной текст + Интервал 1 pt"/>
    <w:uiPriority w:val="99"/>
    <w:rsid w:val="0041022A"/>
    <w:rPr>
      <w:rFonts w:ascii="Times New Roman" w:hAnsi="Times New Roman" w:cs="Times New Roman" w:hint="default"/>
      <w:spacing w:val="30"/>
      <w:sz w:val="20"/>
      <w:shd w:val="clear" w:color="auto" w:fill="FFFFFF"/>
    </w:rPr>
  </w:style>
  <w:style w:type="character" w:customStyle="1" w:styleId="2b">
    <w:name w:val="Основной текст (2) + Полужирный"/>
    <w:uiPriority w:val="99"/>
    <w:rsid w:val="0041022A"/>
    <w:rPr>
      <w:rFonts w:ascii="Arial" w:eastAsia="Times New Roman" w:hAnsi="Arial" w:cs="Arial" w:hint="default"/>
      <w:b/>
      <w:bCs w:val="0"/>
      <w:sz w:val="17"/>
      <w:shd w:val="clear" w:color="auto" w:fill="FFFFFF"/>
    </w:rPr>
  </w:style>
  <w:style w:type="character" w:customStyle="1" w:styleId="7">
    <w:name w:val="Основной текст (7)"/>
    <w:uiPriority w:val="99"/>
    <w:rsid w:val="0041022A"/>
    <w:rPr>
      <w:rFonts w:ascii="Arial" w:eastAsia="Times New Roman" w:hAnsi="Arial" w:cs="Arial" w:hint="default"/>
      <w:spacing w:val="0"/>
      <w:sz w:val="14"/>
    </w:rPr>
  </w:style>
  <w:style w:type="character" w:customStyle="1" w:styleId="43">
    <w:name w:val="Подпись к таблице (4)"/>
    <w:uiPriority w:val="99"/>
    <w:rsid w:val="0041022A"/>
    <w:rPr>
      <w:rFonts w:ascii="Arial" w:eastAsia="Times New Roman" w:hAnsi="Arial" w:cs="Arial" w:hint="default"/>
      <w:spacing w:val="0"/>
      <w:sz w:val="14"/>
      <w:u w:val="single"/>
    </w:rPr>
  </w:style>
  <w:style w:type="character" w:customStyle="1" w:styleId="apple-converted-space">
    <w:name w:val="apple-converted-space"/>
    <w:uiPriority w:val="99"/>
    <w:rsid w:val="0041022A"/>
    <w:rPr>
      <w:rFonts w:ascii="Times New Roman" w:hAnsi="Times New Roman" w:cs="Times New Roman" w:hint="default"/>
    </w:rPr>
  </w:style>
  <w:style w:type="table" w:styleId="af5">
    <w:name w:val="Table Grid"/>
    <w:basedOn w:val="a1"/>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
    <w:uiPriority w:val="99"/>
    <w:rsid w:val="0041022A"/>
    <w:pPr>
      <w:spacing w:after="0" w:line="240" w:lineRule="auto"/>
      <w:jc w:val="center"/>
    </w:pPr>
    <w:rPr>
      <w:rFonts w:ascii="Times New Roman" w:eastAsia="Times New Roman" w:hAnsi="Times New Roman" w:cs="Times New Roman"/>
      <w:sz w:val="20"/>
      <w:szCs w:val="20"/>
      <w:lang w:eastAsia="ru-RU"/>
    </w:rPr>
    <w:tblPr>
      <w:tblBorders>
        <w:top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nhideWhenUsed/>
    <w:rsid w:val="0041022A"/>
    <w:rPr>
      <w:color w:val="0000FF" w:themeColor="hyperlink"/>
      <w:u w:val="single"/>
    </w:rPr>
  </w:style>
  <w:style w:type="numbering" w:customStyle="1" w:styleId="2c">
    <w:name w:val="Нет списка2"/>
    <w:next w:val="a2"/>
    <w:uiPriority w:val="99"/>
    <w:semiHidden/>
    <w:unhideWhenUsed/>
    <w:rsid w:val="0041022A"/>
  </w:style>
  <w:style w:type="numbering" w:customStyle="1" w:styleId="3b">
    <w:name w:val="Нет списка3"/>
    <w:next w:val="a2"/>
    <w:semiHidden/>
    <w:unhideWhenUsed/>
    <w:rsid w:val="0041022A"/>
  </w:style>
  <w:style w:type="table" w:customStyle="1" w:styleId="16">
    <w:name w:val="Сетка таблицы1"/>
    <w:basedOn w:val="a1"/>
    <w:next w:val="af5"/>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102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102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Document Map"/>
    <w:basedOn w:val="a"/>
    <w:link w:val="af8"/>
    <w:uiPriority w:val="99"/>
    <w:semiHidden/>
    <w:rsid w:val="0041022A"/>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41022A"/>
    <w:rPr>
      <w:rFonts w:ascii="Tahoma" w:eastAsia="Times New Roman" w:hAnsi="Tahoma" w:cs="Tahoma"/>
      <w:sz w:val="20"/>
      <w:szCs w:val="20"/>
      <w:shd w:val="clear" w:color="auto" w:fill="000080"/>
      <w:lang w:eastAsia="ru-RU"/>
    </w:rPr>
  </w:style>
  <w:style w:type="character" w:styleId="af9">
    <w:name w:val="FollowedHyperlink"/>
    <w:basedOn w:val="a0"/>
    <w:uiPriority w:val="99"/>
    <w:semiHidden/>
    <w:unhideWhenUsed/>
    <w:rsid w:val="0041022A"/>
    <w:rPr>
      <w:color w:val="800080" w:themeColor="followedHyperlink"/>
      <w:u w:val="single"/>
    </w:rPr>
  </w:style>
  <w:style w:type="paragraph" w:customStyle="1" w:styleId="ConsPlusNormal">
    <w:name w:val="ConsPlusNormal"/>
    <w:uiPriority w:val="99"/>
    <w:semiHidden/>
    <w:rsid w:val="0041022A"/>
    <w:pPr>
      <w:autoSpaceDE w:val="0"/>
      <w:autoSpaceDN w:val="0"/>
      <w:adjustRightInd w:val="0"/>
      <w:spacing w:after="0" w:line="240" w:lineRule="auto"/>
      <w:ind w:firstLine="720"/>
    </w:pPr>
    <w:rPr>
      <w:rFonts w:ascii="Times New Roman" w:eastAsia="Times New Roman" w:hAnsi="Times New Roman" w:cs="Times New Roman"/>
      <w:i/>
      <w:iCs/>
      <w:sz w:val="24"/>
      <w:szCs w:val="24"/>
      <w:lang w:eastAsia="ru-RU"/>
    </w:rPr>
  </w:style>
  <w:style w:type="numbering" w:customStyle="1" w:styleId="44">
    <w:name w:val="Нет списка4"/>
    <w:next w:val="a2"/>
    <w:uiPriority w:val="99"/>
    <w:semiHidden/>
    <w:unhideWhenUsed/>
    <w:rsid w:val="0041022A"/>
  </w:style>
  <w:style w:type="paragraph" w:styleId="afa">
    <w:name w:val="Subtitle"/>
    <w:basedOn w:val="a"/>
    <w:link w:val="afb"/>
    <w:qFormat/>
    <w:rsid w:val="009D40E1"/>
    <w:pPr>
      <w:jc w:val="both"/>
    </w:pPr>
    <w:rPr>
      <w:b/>
      <w:sz w:val="28"/>
      <w:szCs w:val="20"/>
    </w:rPr>
  </w:style>
  <w:style w:type="character" w:customStyle="1" w:styleId="afb">
    <w:name w:val="Подзаголовок Знак"/>
    <w:basedOn w:val="a0"/>
    <w:link w:val="afa"/>
    <w:rsid w:val="009D40E1"/>
    <w:rPr>
      <w:rFonts w:ascii="Times New Roman" w:eastAsia="Times New Roman" w:hAnsi="Times New Roman" w:cs="Times New Roman"/>
      <w:b/>
      <w:sz w:val="28"/>
      <w:szCs w:val="20"/>
      <w:lang w:eastAsia="ru-RU"/>
    </w:rPr>
  </w:style>
  <w:style w:type="paragraph" w:customStyle="1" w:styleId="Default">
    <w:name w:val="Default"/>
    <w:rsid w:val="00755F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4061</Words>
  <Characters>23151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10</cp:revision>
  <cp:lastPrinted>2017-11-20T08:59:00Z</cp:lastPrinted>
  <dcterms:created xsi:type="dcterms:W3CDTF">2017-10-16T09:25:00Z</dcterms:created>
  <dcterms:modified xsi:type="dcterms:W3CDTF">2023-03-28T06:21:00Z</dcterms:modified>
</cp:coreProperties>
</file>